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8E07" w14:textId="77777777" w:rsidR="007E6052" w:rsidRDefault="00BA60C7">
      <w:pPr>
        <w:spacing w:after="539"/>
        <w:ind w:left="403" w:firstLine="0"/>
        <w:jc w:val="center"/>
      </w:pPr>
      <w:r>
        <w:rPr>
          <w:rFonts w:ascii="Century" w:eastAsia="Century" w:hAnsi="Century" w:cs="Century"/>
          <w:sz w:val="21"/>
        </w:rPr>
        <w:t xml:space="preserve"> </w:t>
      </w:r>
    </w:p>
    <w:p w14:paraId="37D793D6" w14:textId="0552FF68" w:rsidR="007E6052" w:rsidRDefault="00BA60C7">
      <w:pPr>
        <w:spacing w:after="0"/>
        <w:ind w:left="345" w:firstLine="0"/>
        <w:jc w:val="center"/>
      </w:pPr>
      <w:r>
        <w:rPr>
          <w:sz w:val="36"/>
        </w:rPr>
        <w:t>令和</w:t>
      </w:r>
      <w:r w:rsidR="00A90E2A">
        <w:rPr>
          <w:rFonts w:hint="eastAsia"/>
          <w:sz w:val="36"/>
        </w:rPr>
        <w:t>８</w:t>
      </w:r>
      <w:r>
        <w:rPr>
          <w:sz w:val="36"/>
        </w:rPr>
        <w:t xml:space="preserve">年度定期健康診断推進助成要綱 </w:t>
      </w:r>
      <w:r w:rsidR="00244922">
        <w:rPr>
          <w:rFonts w:hint="eastAsia"/>
          <w:sz w:val="36"/>
        </w:rPr>
        <w:t>（案）</w:t>
      </w:r>
    </w:p>
    <w:p w14:paraId="074502FF" w14:textId="2361F1D5" w:rsidR="00421DA9" w:rsidRDefault="00BA60C7">
      <w:pPr>
        <w:spacing w:after="0" w:line="298" w:lineRule="auto"/>
        <w:ind w:left="5681" w:firstLine="230"/>
        <w:jc w:val="right"/>
      </w:pPr>
      <w:r>
        <w:rPr>
          <w:sz w:val="21"/>
        </w:rPr>
        <w:t xml:space="preserve"> </w:t>
      </w:r>
      <w:r>
        <w:t>令和</w:t>
      </w:r>
      <w:r w:rsidR="00A90E2A">
        <w:rPr>
          <w:rFonts w:hint="eastAsia"/>
        </w:rPr>
        <w:t>８</w:t>
      </w:r>
      <w:r>
        <w:t>年３月２</w:t>
      </w:r>
      <w:r w:rsidR="001D3C68">
        <w:rPr>
          <w:rFonts w:hint="eastAsia"/>
        </w:rPr>
        <w:t>６</w:t>
      </w:r>
      <w:r>
        <w:t>日制定</w:t>
      </w:r>
    </w:p>
    <w:p w14:paraId="644F44CB" w14:textId="1C8DCED8" w:rsidR="007E6052" w:rsidRDefault="00BA60C7">
      <w:pPr>
        <w:spacing w:after="0" w:line="298" w:lineRule="auto"/>
        <w:ind w:left="5681" w:firstLine="230"/>
        <w:jc w:val="right"/>
      </w:pPr>
      <w:r>
        <w:t xml:space="preserve">一般社団法人宮崎県トラック協会 </w:t>
      </w:r>
    </w:p>
    <w:p w14:paraId="500F0799" w14:textId="77777777" w:rsidR="007E6052" w:rsidRDefault="00BA60C7">
      <w:pPr>
        <w:spacing w:after="87"/>
        <w:ind w:left="450" w:firstLine="0"/>
      </w:pPr>
      <w:r>
        <w:rPr>
          <w:sz w:val="21"/>
        </w:rPr>
        <w:t xml:space="preserve"> </w:t>
      </w:r>
    </w:p>
    <w:p w14:paraId="6BA348FA" w14:textId="77777777" w:rsidR="007E6052" w:rsidRDefault="00BA60C7">
      <w:pPr>
        <w:ind w:left="447" w:right="55"/>
      </w:pPr>
      <w:r>
        <w:t>（一社）宮崎県トラック協会では、会員事業所の貨物自動車運送事業（取扱事業者を除く）の従業員に対する、労働安全衛生法第６６条同規則４４条に基づく定期健康診断の受診率向上を図るため、次の助成金を支出するものとする。</w:t>
      </w:r>
      <w:r>
        <w:rPr>
          <w:sz w:val="21"/>
        </w:rPr>
        <w:t xml:space="preserve"> </w:t>
      </w:r>
    </w:p>
    <w:p w14:paraId="72339B33" w14:textId="77777777" w:rsidR="007E6052" w:rsidRDefault="00BA60C7">
      <w:pPr>
        <w:spacing w:after="103"/>
        <w:ind w:left="450" w:firstLine="0"/>
      </w:pPr>
      <w:r>
        <w:rPr>
          <w:sz w:val="21"/>
        </w:rPr>
        <w:t xml:space="preserve"> </w:t>
      </w:r>
    </w:p>
    <w:p w14:paraId="40D5E173" w14:textId="77777777" w:rsidR="007E6052" w:rsidRDefault="00BA60C7">
      <w:pPr>
        <w:spacing w:after="77"/>
        <w:ind w:left="10" w:right="55"/>
      </w:pPr>
      <w:r>
        <w:t>１．</w:t>
      </w:r>
      <w:r>
        <w:rPr>
          <w:sz w:val="21"/>
        </w:rPr>
        <w:t xml:space="preserve">      </w:t>
      </w:r>
      <w:r>
        <w:t>助 成 金</w:t>
      </w:r>
    </w:p>
    <w:p w14:paraId="6836BE3C" w14:textId="77777777" w:rsidR="007E6052" w:rsidRDefault="00BA60C7">
      <w:pPr>
        <w:ind w:left="447" w:right="55"/>
      </w:pPr>
      <w:r>
        <w:t>助成金は実施期間中１人一回限りとして、２，０００円を限度とする。</w:t>
      </w:r>
      <w:r>
        <w:rPr>
          <w:sz w:val="21"/>
        </w:rPr>
        <w:t xml:space="preserve"> </w:t>
      </w:r>
    </w:p>
    <w:p w14:paraId="172CEC40" w14:textId="77777777" w:rsidR="007E6052" w:rsidRDefault="00BA60C7">
      <w:pPr>
        <w:spacing w:after="103"/>
        <w:ind w:left="450" w:firstLine="0"/>
      </w:pPr>
      <w:r>
        <w:rPr>
          <w:sz w:val="21"/>
        </w:rPr>
        <w:t xml:space="preserve"> </w:t>
      </w:r>
    </w:p>
    <w:p w14:paraId="31700EAB" w14:textId="77777777" w:rsidR="007E6052" w:rsidRDefault="00BA60C7">
      <w:pPr>
        <w:spacing w:after="74"/>
        <w:ind w:left="10" w:right="55"/>
      </w:pPr>
      <w:r>
        <w:t>２．</w:t>
      </w:r>
      <w:r>
        <w:rPr>
          <w:sz w:val="21"/>
        </w:rPr>
        <w:t xml:space="preserve">      </w:t>
      </w:r>
      <w:r>
        <w:t>対 象 者</w:t>
      </w:r>
    </w:p>
    <w:p w14:paraId="32EF9189" w14:textId="77777777" w:rsidR="007E6052" w:rsidRDefault="00BA60C7">
      <w:pPr>
        <w:ind w:left="447" w:right="55"/>
      </w:pPr>
      <w:r>
        <w:t>会員事業者が実施する定期健康診断の受診者であり、宮崎県内の営業所に所属する者とする。ただし、前年度会費未納事業所は助成対象外とする。</w:t>
      </w:r>
      <w:r>
        <w:rPr>
          <w:sz w:val="21"/>
        </w:rPr>
        <w:t xml:space="preserve"> </w:t>
      </w:r>
    </w:p>
    <w:p w14:paraId="2BAEFF53" w14:textId="77777777" w:rsidR="007E6052" w:rsidRDefault="00BA60C7">
      <w:pPr>
        <w:spacing w:after="90"/>
        <w:ind w:left="450" w:firstLine="0"/>
      </w:pPr>
      <w:r>
        <w:rPr>
          <w:sz w:val="21"/>
        </w:rPr>
        <w:t xml:space="preserve"> </w:t>
      </w:r>
    </w:p>
    <w:p w14:paraId="7385E2B9" w14:textId="77777777" w:rsidR="007E6052" w:rsidRDefault="00BA60C7">
      <w:pPr>
        <w:ind w:left="10" w:right="55"/>
      </w:pPr>
      <w:r>
        <w:t xml:space="preserve">３．支出対象人員限度数  </w:t>
      </w:r>
    </w:p>
    <w:p w14:paraId="7257CFA9" w14:textId="18C2E23C" w:rsidR="007E6052" w:rsidRDefault="00BA60C7">
      <w:pPr>
        <w:ind w:left="447" w:right="55"/>
      </w:pPr>
      <w:r>
        <w:t>令和</w:t>
      </w:r>
      <w:r w:rsidR="00A90E2A">
        <w:rPr>
          <w:rFonts w:hint="eastAsia"/>
        </w:rPr>
        <w:t>７</w:t>
      </w:r>
      <w:r>
        <w:t xml:space="preserve">年１２月末日現在事業用自動車届出車両数以内とする。(会員名簿記載台数) </w:t>
      </w:r>
    </w:p>
    <w:p w14:paraId="2DC67B5C" w14:textId="5C2942B7" w:rsidR="007E6052" w:rsidRDefault="00BA60C7">
      <w:pPr>
        <w:ind w:left="447" w:right="55"/>
      </w:pPr>
      <w:r>
        <w:t>※令和</w:t>
      </w:r>
      <w:r w:rsidR="00A90E2A">
        <w:rPr>
          <w:rFonts w:hint="eastAsia"/>
        </w:rPr>
        <w:t>７</w:t>
      </w:r>
      <w:r>
        <w:t>年１２月末車両台数は令和</w:t>
      </w:r>
      <w:r w:rsidR="00A90E2A">
        <w:rPr>
          <w:rFonts w:hint="eastAsia"/>
        </w:rPr>
        <w:t>８</w:t>
      </w:r>
      <w:r>
        <w:t xml:space="preserve">年度宮崎県トラック協会会員名簿に掲載有り。 </w:t>
      </w:r>
    </w:p>
    <w:p w14:paraId="327740BB" w14:textId="77777777" w:rsidR="007E6052" w:rsidRDefault="00BA60C7">
      <w:pPr>
        <w:spacing w:after="92"/>
        <w:ind w:left="450" w:firstLine="0"/>
      </w:pPr>
      <w:r>
        <w:rPr>
          <w:sz w:val="21"/>
        </w:rPr>
        <w:t xml:space="preserve">  </w:t>
      </w:r>
    </w:p>
    <w:p w14:paraId="23FB0447" w14:textId="77777777" w:rsidR="007E6052" w:rsidRDefault="00BA60C7">
      <w:pPr>
        <w:ind w:left="10" w:right="55"/>
      </w:pPr>
      <w:r>
        <w:t xml:space="preserve">４．実施報告及び支出方法 </w:t>
      </w:r>
    </w:p>
    <w:p w14:paraId="6FDFD010" w14:textId="77777777" w:rsidR="007E6052" w:rsidRDefault="00BA60C7">
      <w:pPr>
        <w:ind w:left="447" w:right="55"/>
      </w:pPr>
      <w:r>
        <w:t>(１)会員から提出された定期健康診断助実施報告書により支出する。</w:t>
      </w:r>
      <w:r>
        <w:rPr>
          <w:sz w:val="21"/>
        </w:rPr>
        <w:t xml:space="preserve"> </w:t>
      </w:r>
    </w:p>
    <w:p w14:paraId="783DDF75" w14:textId="77777777" w:rsidR="007E6052" w:rsidRDefault="00BA60C7">
      <w:pPr>
        <w:ind w:left="917" w:right="55" w:hanging="480"/>
      </w:pPr>
      <w:r>
        <w:t xml:space="preserve">(２)実施報告書には、医療機関制定の定期健康診断受診日、受診者名または受診人数についての記載がある請求書（または領収書）の写しを添付すること。 </w:t>
      </w:r>
    </w:p>
    <w:p w14:paraId="78B29033" w14:textId="626A1B8F" w:rsidR="007E6052" w:rsidRDefault="00BA60C7">
      <w:pPr>
        <w:ind w:left="919" w:right="55" w:hanging="482"/>
      </w:pPr>
      <w:r>
        <w:t>(３)令和</w:t>
      </w:r>
      <w:r w:rsidR="00A90E2A">
        <w:rPr>
          <w:rFonts w:hint="eastAsia"/>
        </w:rPr>
        <w:t>８</w:t>
      </w:r>
      <w:r>
        <w:t>年度分の最終提出期限は３月１</w:t>
      </w:r>
      <w:r w:rsidR="005928F7">
        <w:rPr>
          <w:rFonts w:hint="eastAsia"/>
        </w:rPr>
        <w:t>５</w:t>
      </w:r>
      <w:r>
        <w:t>日</w:t>
      </w:r>
      <w:r w:rsidR="005928F7">
        <w:rPr>
          <w:rFonts w:hint="eastAsia"/>
        </w:rPr>
        <w:t>（必着）</w:t>
      </w:r>
      <w:r>
        <w:t>までとする。また、</w:t>
      </w:r>
      <w:r w:rsidRPr="00421DA9">
        <w:rPr>
          <w:u w:val="thick"/>
        </w:rPr>
        <w:t>請求書、支払いの遅れ等による最終提出期限以降の申請は受理しないもの</w:t>
      </w:r>
      <w:r>
        <w:t xml:space="preserve">とする。 </w:t>
      </w:r>
    </w:p>
    <w:p w14:paraId="7552E8BD" w14:textId="77777777" w:rsidR="007E6052" w:rsidRDefault="00BA60C7">
      <w:pPr>
        <w:spacing w:after="92"/>
        <w:ind w:left="902" w:firstLine="0"/>
      </w:pPr>
      <w:r>
        <w:rPr>
          <w:sz w:val="21"/>
        </w:rPr>
        <w:t xml:space="preserve"> </w:t>
      </w:r>
    </w:p>
    <w:p w14:paraId="08B79060" w14:textId="77777777" w:rsidR="007E6052" w:rsidRDefault="00BA60C7">
      <w:pPr>
        <w:ind w:left="10" w:right="55"/>
      </w:pPr>
      <w:r>
        <w:t>５．助成対象実施期間</w:t>
      </w:r>
      <w:r>
        <w:rPr>
          <w:sz w:val="21"/>
        </w:rPr>
        <w:t xml:space="preserve"> </w:t>
      </w:r>
    </w:p>
    <w:p w14:paraId="052A7424" w14:textId="0C46095E" w:rsidR="007E6052" w:rsidRDefault="00BA60C7">
      <w:pPr>
        <w:ind w:left="447" w:right="55"/>
      </w:pPr>
      <w:r>
        <w:t>令和</w:t>
      </w:r>
      <w:r w:rsidR="00A90E2A">
        <w:rPr>
          <w:rFonts w:hint="eastAsia"/>
        </w:rPr>
        <w:t>８</w:t>
      </w:r>
      <w:r>
        <w:t>年４月１日～令和</w:t>
      </w:r>
      <w:r w:rsidR="00A90E2A">
        <w:rPr>
          <w:rFonts w:hint="eastAsia"/>
        </w:rPr>
        <w:t>９</w:t>
      </w:r>
      <w:r>
        <w:t>年３月１</w:t>
      </w:r>
      <w:r w:rsidR="005928F7">
        <w:rPr>
          <w:rFonts w:hint="eastAsia"/>
        </w:rPr>
        <w:t>０</w:t>
      </w:r>
      <w:r>
        <w:t xml:space="preserve">日までの受診分とする。 </w:t>
      </w:r>
    </w:p>
    <w:p w14:paraId="48B64492" w14:textId="77777777" w:rsidR="007E6052" w:rsidRDefault="00BA60C7">
      <w:pPr>
        <w:spacing w:after="102"/>
        <w:ind w:left="450" w:firstLine="0"/>
      </w:pPr>
      <w:r>
        <w:rPr>
          <w:sz w:val="21"/>
        </w:rPr>
        <w:t xml:space="preserve"> </w:t>
      </w:r>
    </w:p>
    <w:p w14:paraId="1371776C" w14:textId="77777777" w:rsidR="007E6052" w:rsidRDefault="00BA60C7">
      <w:pPr>
        <w:spacing w:after="75"/>
        <w:ind w:left="10" w:right="55"/>
      </w:pPr>
      <w:r>
        <w:t>６．</w:t>
      </w:r>
      <w:r>
        <w:rPr>
          <w:sz w:val="21"/>
        </w:rPr>
        <w:t xml:space="preserve">      </w:t>
      </w:r>
      <w:r>
        <w:t>そ の 他</w:t>
      </w:r>
    </w:p>
    <w:p w14:paraId="02FF30AC" w14:textId="2D93959C" w:rsidR="007E6052" w:rsidRDefault="00BA60C7">
      <w:pPr>
        <w:ind w:left="447" w:right="55"/>
      </w:pPr>
      <w:r>
        <w:t>この要綱は令和</w:t>
      </w:r>
      <w:r w:rsidR="00A90E2A">
        <w:rPr>
          <w:rFonts w:hint="eastAsia"/>
        </w:rPr>
        <w:t>８</w:t>
      </w:r>
      <w:r>
        <w:t>年４月１日から適用する。</w:t>
      </w:r>
      <w:r>
        <w:rPr>
          <w:sz w:val="21"/>
        </w:rPr>
        <w:t xml:space="preserve"> </w:t>
      </w:r>
    </w:p>
    <w:sectPr w:rsidR="007E6052">
      <w:pgSz w:w="11900" w:h="16840"/>
      <w:pgMar w:top="1440" w:right="1307" w:bottom="1440" w:left="9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52"/>
    <w:rsid w:val="000B2CCA"/>
    <w:rsid w:val="000C4C35"/>
    <w:rsid w:val="001D3C68"/>
    <w:rsid w:val="00244922"/>
    <w:rsid w:val="00421DA9"/>
    <w:rsid w:val="00480DD2"/>
    <w:rsid w:val="005928F7"/>
    <w:rsid w:val="007E5450"/>
    <w:rsid w:val="007E6052"/>
    <w:rsid w:val="00813937"/>
    <w:rsid w:val="008D0E02"/>
    <w:rsid w:val="00A90E2A"/>
    <w:rsid w:val="00BA60C7"/>
    <w:rsid w:val="00CF00A5"/>
    <w:rsid w:val="00D24BFD"/>
    <w:rsid w:val="00D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C5A74"/>
  <w15:docId w15:val="{95C61CC3-12C7-4D99-8039-D9328A27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3"/>
      <w:ind w:left="569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cp:lastModifiedBy>itoh</cp:lastModifiedBy>
  <cp:revision>8</cp:revision>
  <cp:lastPrinted>2025-03-21T02:36:00Z</cp:lastPrinted>
  <dcterms:created xsi:type="dcterms:W3CDTF">2025-03-13T00:33:00Z</dcterms:created>
  <dcterms:modified xsi:type="dcterms:W3CDTF">2026-03-17T06:20:00Z</dcterms:modified>
</cp:coreProperties>
</file>