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576D9" w14:textId="1243C411" w:rsidR="006D4586" w:rsidRPr="002073BC" w:rsidRDefault="006D4586" w:rsidP="006D4586">
      <w:pPr>
        <w:rPr>
          <w:rFonts w:ascii="ＭＳ 明朝" w:hAnsi="ＭＳ 明朝"/>
          <w:lang w:eastAsia="zh-CN"/>
        </w:rPr>
      </w:pPr>
      <w:r w:rsidRPr="002073BC">
        <w:rPr>
          <w:rFonts w:ascii="ＭＳ 明朝" w:hAnsi="ＭＳ 明朝" w:hint="eastAsia"/>
          <w:lang w:eastAsia="zh-CN"/>
        </w:rPr>
        <w:t>様式第</w:t>
      </w:r>
      <w:r w:rsidR="00C426A0">
        <w:rPr>
          <w:rFonts w:ascii="ＭＳ 明朝" w:hAnsi="ＭＳ 明朝" w:hint="eastAsia"/>
          <w:lang w:eastAsia="zh-CN"/>
        </w:rPr>
        <w:t>４</w:t>
      </w:r>
      <w:r w:rsidR="005C63A1" w:rsidRPr="002073BC">
        <w:rPr>
          <w:rFonts w:ascii="ＭＳ 明朝" w:hAnsi="ＭＳ 明朝" w:hint="eastAsia"/>
          <w:lang w:eastAsia="zh-CN"/>
        </w:rPr>
        <w:t>（</w:t>
      </w:r>
      <w:r w:rsidRPr="002073BC">
        <w:rPr>
          <w:rFonts w:ascii="ＭＳ 明朝" w:hAnsi="ＭＳ 明朝" w:hint="eastAsia"/>
          <w:lang w:eastAsia="zh-CN"/>
        </w:rPr>
        <w:t>第</w:t>
      </w:r>
      <w:r w:rsidR="00C426A0">
        <w:rPr>
          <w:rFonts w:ascii="ＭＳ 明朝" w:hAnsi="ＭＳ 明朝" w:hint="eastAsia"/>
          <w:lang w:eastAsia="zh-CN"/>
        </w:rPr>
        <w:t>１１</w:t>
      </w:r>
      <w:r w:rsidRPr="002073BC">
        <w:rPr>
          <w:rFonts w:ascii="ＭＳ 明朝" w:hAnsi="ＭＳ 明朝" w:hint="eastAsia"/>
          <w:lang w:eastAsia="zh-CN"/>
        </w:rPr>
        <w:t>条関係</w:t>
      </w:r>
      <w:r w:rsidR="005C63A1" w:rsidRPr="002073BC">
        <w:rPr>
          <w:rFonts w:ascii="ＭＳ 明朝" w:hAnsi="ＭＳ 明朝" w:hint="eastAsia"/>
          <w:lang w:eastAsia="zh-CN"/>
        </w:rPr>
        <w:t>）</w:t>
      </w:r>
    </w:p>
    <w:p w14:paraId="61DBA37B" w14:textId="77777777" w:rsidR="006D4586" w:rsidRPr="00B2347B" w:rsidRDefault="006D4586" w:rsidP="006D4586">
      <w:pPr>
        <w:rPr>
          <w:rFonts w:hAnsi="ＭＳ 明朝"/>
          <w:lang w:eastAsia="zh-CN"/>
        </w:rPr>
      </w:pPr>
    </w:p>
    <w:p w14:paraId="421B7DE0" w14:textId="4AE0313C" w:rsidR="006D4586" w:rsidRPr="00B2347B" w:rsidRDefault="006D4586" w:rsidP="006D4586">
      <w:pPr>
        <w:jc w:val="center"/>
        <w:rPr>
          <w:rFonts w:hAnsi="ＭＳ 明朝"/>
          <w:lang w:eastAsia="zh-CN"/>
        </w:rPr>
      </w:pPr>
      <w:r w:rsidRPr="00B2347B">
        <w:rPr>
          <w:rFonts w:hAnsi="ＭＳ 明朝" w:hint="eastAsia"/>
          <w:sz w:val="40"/>
          <w:lang w:eastAsia="zh-CN"/>
        </w:rPr>
        <w:t>定　期　報</w:t>
      </w:r>
      <w:r w:rsidR="005957FB">
        <w:rPr>
          <w:rFonts w:hAnsi="ＭＳ 明朝" w:hint="eastAsia"/>
          <w:sz w:val="40"/>
          <w:lang w:eastAsia="zh-CN"/>
        </w:rPr>
        <w:t xml:space="preserve">　告　書</w:t>
      </w:r>
      <w:r w:rsidRPr="00B2347B">
        <w:rPr>
          <w:rFonts w:hAnsi="ＭＳ 明朝" w:hint="eastAsia"/>
          <w:sz w:val="40"/>
          <w:lang w:eastAsia="zh-CN"/>
        </w:rPr>
        <w:t xml:space="preserve">　</w:t>
      </w:r>
    </w:p>
    <w:p w14:paraId="33B8CC33" w14:textId="77777777" w:rsidR="006D4586" w:rsidRPr="00B2347B" w:rsidRDefault="006D4586" w:rsidP="006D4586">
      <w:pPr>
        <w:rPr>
          <w:rFonts w:hAnsi="ＭＳ 明朝"/>
          <w:lang w:eastAsia="zh-CN"/>
        </w:rPr>
      </w:pPr>
    </w:p>
    <w:p w14:paraId="373A84C2" w14:textId="77777777" w:rsidR="006D4586" w:rsidRPr="005813A8" w:rsidRDefault="006D4586" w:rsidP="006D4586">
      <w:pPr>
        <w:rPr>
          <w:rFonts w:hAnsi="ＭＳ 明朝"/>
          <w:lang w:eastAsia="zh-CN"/>
        </w:rPr>
      </w:pPr>
    </w:p>
    <w:p w14:paraId="5B03D2FA" w14:textId="77777777" w:rsidR="006D4586" w:rsidRPr="00B2347B" w:rsidRDefault="006D4586" w:rsidP="006D4586">
      <w:pPr>
        <w:rPr>
          <w:rFonts w:hAnsi="ＭＳ 明朝"/>
          <w:lang w:eastAsia="zh-CN"/>
        </w:rPr>
      </w:pPr>
    </w:p>
    <w:p w14:paraId="3CC1AC1E" w14:textId="4193CF93" w:rsidR="006D4586" w:rsidRDefault="006D4586" w:rsidP="006D4586">
      <w:pPr>
        <w:rPr>
          <w:rFonts w:hAnsi="ＭＳ 明朝"/>
          <w:sz w:val="22"/>
          <w:szCs w:val="22"/>
          <w:lang w:eastAsia="zh-CN"/>
        </w:rPr>
      </w:pPr>
      <w:r w:rsidRPr="00B2347B">
        <w:rPr>
          <w:rFonts w:hAnsi="ＭＳ 明朝" w:hint="eastAsia"/>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　殿</w:t>
      </w:r>
    </w:p>
    <w:p w14:paraId="6CF4D8EE" w14:textId="77777777" w:rsidR="006D4586" w:rsidRPr="00B2347B" w:rsidRDefault="006D4586" w:rsidP="006D4586">
      <w:pPr>
        <w:rPr>
          <w:rFonts w:hAnsi="ＭＳ 明朝"/>
          <w:sz w:val="22"/>
          <w:szCs w:val="22"/>
          <w:lang w:eastAsia="zh-CN"/>
        </w:rPr>
      </w:pPr>
    </w:p>
    <w:p w14:paraId="08332118" w14:textId="77777777" w:rsidR="006D4586" w:rsidRPr="00B2347B" w:rsidRDefault="006D4586" w:rsidP="006D4586">
      <w:pPr>
        <w:rPr>
          <w:rFonts w:hAnsi="ＭＳ 明朝"/>
          <w:sz w:val="22"/>
          <w:szCs w:val="22"/>
          <w:lang w:eastAsia="zh-CN"/>
        </w:rPr>
      </w:pPr>
    </w:p>
    <w:p w14:paraId="2C89484C" w14:textId="28AAF5C3" w:rsidR="006D4586" w:rsidRPr="00B2347B" w:rsidRDefault="006D4586" w:rsidP="006D4586">
      <w:pPr>
        <w:rPr>
          <w:rFonts w:hAnsi="ＭＳ 明朝"/>
          <w:sz w:val="22"/>
          <w:szCs w:val="22"/>
          <w:lang w:eastAsia="zh-CN"/>
        </w:rPr>
      </w:pPr>
      <w:r w:rsidRPr="00B2347B">
        <w:rPr>
          <w:rFonts w:hAnsi="ＭＳ 明朝"/>
          <w:sz w:val="22"/>
          <w:szCs w:val="22"/>
          <w:lang w:eastAsia="zh-CN"/>
        </w:rPr>
        <w:t xml:space="preserve">            </w:t>
      </w:r>
      <w:r w:rsidRPr="00B2347B">
        <w:rPr>
          <w:rFonts w:hAnsi="ＭＳ 明朝" w:hint="eastAsia"/>
          <w:sz w:val="22"/>
          <w:szCs w:val="22"/>
          <w:lang w:eastAsia="zh-CN"/>
        </w:rPr>
        <w:t xml:space="preserve">　　　　　</w:t>
      </w:r>
      <w:r w:rsidRPr="00B2347B">
        <w:rPr>
          <w:rFonts w:hAnsi="ＭＳ 明朝"/>
          <w:sz w:val="22"/>
          <w:szCs w:val="22"/>
          <w:lang w:eastAsia="zh-CN"/>
        </w:rPr>
        <w:t xml:space="preserve">                        </w:t>
      </w:r>
      <w:r w:rsidRPr="00B2347B">
        <w:rPr>
          <w:rFonts w:hAnsi="ＭＳ 明朝" w:hint="eastAsia"/>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年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 xml:space="preserve">月　　　</w:t>
      </w:r>
      <w:r w:rsidR="00C63C79">
        <w:rPr>
          <w:rFonts w:hAnsi="ＭＳ 明朝" w:hint="eastAsia"/>
          <w:color w:val="2E74B5" w:themeColor="accent1" w:themeShade="BF"/>
          <w:sz w:val="22"/>
          <w:szCs w:val="22"/>
          <w:lang w:eastAsia="zh-CN"/>
        </w:rPr>
        <w:t xml:space="preserve">　</w:t>
      </w:r>
      <w:r w:rsidR="00C63C79">
        <w:rPr>
          <w:rFonts w:hAnsi="ＭＳ 明朝" w:hint="eastAsia"/>
          <w:color w:val="2E74B5" w:themeColor="accent1" w:themeShade="BF"/>
          <w:sz w:val="22"/>
          <w:szCs w:val="22"/>
          <w:lang w:eastAsia="zh-CN"/>
        </w:rPr>
        <w:t xml:space="preserve"> </w:t>
      </w:r>
      <w:r w:rsidRPr="00B2347B">
        <w:rPr>
          <w:rFonts w:hAnsi="ＭＳ 明朝" w:hint="eastAsia"/>
          <w:sz w:val="22"/>
          <w:szCs w:val="22"/>
          <w:lang w:eastAsia="zh-CN"/>
        </w:rPr>
        <w:t>日</w:t>
      </w:r>
    </w:p>
    <w:p w14:paraId="29A75664" w14:textId="77777777" w:rsidR="006D4586" w:rsidRPr="00B2347B" w:rsidRDefault="006D4586" w:rsidP="006D4586">
      <w:pPr>
        <w:rPr>
          <w:rFonts w:hAnsi="ＭＳ 明朝"/>
          <w:sz w:val="22"/>
          <w:szCs w:val="22"/>
          <w:lang w:eastAsia="zh-CN"/>
        </w:rPr>
      </w:pPr>
    </w:p>
    <w:p w14:paraId="13A9F872" w14:textId="41A314CE" w:rsidR="002025B1" w:rsidRDefault="002025B1" w:rsidP="00911FFB">
      <w:pPr>
        <w:spacing w:line="366" w:lineRule="exact"/>
        <w:ind w:leftChars="2031" w:left="4851" w:hangingChars="264" w:hanging="586"/>
        <w:rPr>
          <w:spacing w:val="6"/>
          <w:lang w:eastAsia="zh-CN"/>
        </w:rPr>
      </w:pPr>
      <w:r w:rsidRPr="007619F2">
        <w:rPr>
          <w:rFonts w:hint="eastAsia"/>
          <w:spacing w:val="6"/>
          <w:lang w:eastAsia="zh-CN"/>
        </w:rPr>
        <w:t>住　所</w:t>
      </w:r>
      <w:r w:rsidR="00504F3B">
        <w:rPr>
          <w:rFonts w:hint="eastAsia"/>
          <w:spacing w:val="6"/>
          <w:lang w:eastAsia="zh-CN"/>
        </w:rPr>
        <w:t xml:space="preserve">　</w:t>
      </w:r>
    </w:p>
    <w:p w14:paraId="7AACF724" w14:textId="2861E9F2" w:rsidR="002025B1" w:rsidRDefault="002025B1" w:rsidP="002025B1">
      <w:pPr>
        <w:spacing w:line="366" w:lineRule="exact"/>
        <w:ind w:leftChars="2031" w:left="4851" w:hangingChars="264" w:hanging="586"/>
        <w:rPr>
          <w:spacing w:val="6"/>
          <w:lang w:eastAsia="zh-CN"/>
        </w:rPr>
      </w:pPr>
      <w:r>
        <w:rPr>
          <w:rFonts w:hint="eastAsia"/>
          <w:spacing w:val="6"/>
          <w:lang w:eastAsia="zh-CN"/>
        </w:rPr>
        <w:t>法人名</w:t>
      </w:r>
      <w:r w:rsidR="00504F3B">
        <w:rPr>
          <w:rFonts w:hint="eastAsia"/>
          <w:spacing w:val="6"/>
          <w:lang w:eastAsia="zh-CN"/>
        </w:rPr>
        <w:t xml:space="preserve">　</w:t>
      </w:r>
    </w:p>
    <w:p w14:paraId="58921617" w14:textId="4F58AADA" w:rsidR="00DE2F3A" w:rsidRDefault="00DE2F3A" w:rsidP="002025B1">
      <w:pPr>
        <w:spacing w:line="366" w:lineRule="exact"/>
        <w:ind w:leftChars="2031" w:left="4851" w:hangingChars="264" w:hanging="586"/>
        <w:rPr>
          <w:spacing w:val="6"/>
          <w:lang w:eastAsia="zh-CN"/>
        </w:rPr>
      </w:pPr>
      <w:r>
        <w:rPr>
          <w:rFonts w:hint="eastAsia"/>
          <w:spacing w:val="6"/>
          <w:lang w:eastAsia="zh-CN"/>
        </w:rPr>
        <w:t>法人番号</w:t>
      </w:r>
      <w:r w:rsidR="00504F3B">
        <w:rPr>
          <w:rFonts w:hint="eastAsia"/>
          <w:spacing w:val="6"/>
          <w:lang w:eastAsia="zh-CN"/>
        </w:rPr>
        <w:t xml:space="preserve">　</w:t>
      </w:r>
    </w:p>
    <w:p w14:paraId="77664D7D" w14:textId="538F0049" w:rsidR="002025B1" w:rsidRDefault="002025B1" w:rsidP="002025B1">
      <w:pPr>
        <w:spacing w:line="366" w:lineRule="exact"/>
        <w:ind w:leftChars="2031" w:left="4851" w:hangingChars="264" w:hanging="586"/>
        <w:rPr>
          <w:spacing w:val="6"/>
        </w:rPr>
      </w:pPr>
      <w:r>
        <w:rPr>
          <w:rFonts w:hint="eastAsia"/>
          <w:spacing w:val="6"/>
        </w:rPr>
        <w:t>代表者の役職名</w:t>
      </w:r>
      <w:r w:rsidR="00504F3B">
        <w:rPr>
          <w:rFonts w:hint="eastAsia"/>
          <w:spacing w:val="6"/>
        </w:rPr>
        <w:t xml:space="preserve">　</w:t>
      </w:r>
    </w:p>
    <w:p w14:paraId="2AB7AC26" w14:textId="25246BD3" w:rsidR="002025B1" w:rsidRDefault="002025B1" w:rsidP="004E30FC">
      <w:pPr>
        <w:spacing w:line="366" w:lineRule="exact"/>
        <w:ind w:leftChars="2031" w:left="4830" w:hangingChars="264" w:hanging="565"/>
        <w:rPr>
          <w:spacing w:val="6"/>
        </w:rPr>
      </w:pPr>
      <w:r>
        <w:rPr>
          <w:rFonts w:hint="eastAsia"/>
          <w:spacing w:val="2"/>
        </w:rPr>
        <w:t>代表者の</w:t>
      </w:r>
      <w:r w:rsidRPr="007619F2">
        <w:rPr>
          <w:rFonts w:hint="eastAsia"/>
          <w:spacing w:val="6"/>
        </w:rPr>
        <w:t>氏名</w:t>
      </w:r>
      <w:r w:rsidR="00504F3B">
        <w:rPr>
          <w:rFonts w:hint="eastAsia"/>
          <w:spacing w:val="6"/>
        </w:rPr>
        <w:t xml:space="preserve">　</w:t>
      </w:r>
    </w:p>
    <w:p w14:paraId="6353EB78" w14:textId="77777777" w:rsidR="006D4586" w:rsidRPr="00B2347B" w:rsidRDefault="002025B1" w:rsidP="002025B1">
      <w:pPr>
        <w:rPr>
          <w:rFonts w:hAnsi="ＭＳ 明朝"/>
          <w:sz w:val="22"/>
          <w:szCs w:val="22"/>
        </w:rPr>
      </w:pPr>
      <w:r>
        <w:rPr>
          <w:rFonts w:hint="eastAsia"/>
          <w:spacing w:val="6"/>
        </w:rPr>
        <w:t xml:space="preserve">　</w:t>
      </w:r>
      <w:r w:rsidR="00473F69">
        <w:rPr>
          <w:rFonts w:ascii="ＭＳ 明朝" w:hAnsi="ＭＳ 明朝" w:hint="eastAsia"/>
          <w:sz w:val="22"/>
          <w:szCs w:val="22"/>
        </w:rPr>
        <w:t xml:space="preserve">　　　</w:t>
      </w:r>
    </w:p>
    <w:p w14:paraId="257D473E" w14:textId="1D43BB27" w:rsidR="006D4586" w:rsidRDefault="00A457B5" w:rsidP="006D4586">
      <w:pPr>
        <w:ind w:firstLineChars="100" w:firstLine="220"/>
        <w:rPr>
          <w:rFonts w:hAnsi="ＭＳ 明朝"/>
          <w:sz w:val="22"/>
          <w:szCs w:val="22"/>
        </w:rPr>
      </w:pPr>
      <w:r>
        <w:rPr>
          <w:rFonts w:hAnsi="ＭＳ 明朝" w:hint="eastAsia"/>
          <w:sz w:val="22"/>
          <w:szCs w:val="22"/>
        </w:rPr>
        <w:t>物資の流通の効率化</w:t>
      </w:r>
      <w:r w:rsidR="00731AAE">
        <w:rPr>
          <w:rFonts w:hAnsi="ＭＳ 明朝" w:hint="eastAsia"/>
          <w:sz w:val="22"/>
          <w:szCs w:val="22"/>
        </w:rPr>
        <w:t>に関する法律</w:t>
      </w:r>
      <w:r w:rsidR="00455879" w:rsidRPr="00B2347B">
        <w:rPr>
          <w:rFonts w:hAnsi="ＭＳ 明朝" w:hint="eastAsia"/>
          <w:sz w:val="22"/>
          <w:szCs w:val="22"/>
        </w:rPr>
        <w:t>第</w:t>
      </w:r>
      <w:r w:rsidR="00E16ACF">
        <w:rPr>
          <w:rFonts w:hAnsi="ＭＳ 明朝" w:hint="eastAsia"/>
          <w:sz w:val="22"/>
          <w:szCs w:val="22"/>
        </w:rPr>
        <w:t>３９</w:t>
      </w:r>
      <w:r w:rsidR="006D4586" w:rsidRPr="00B2347B">
        <w:rPr>
          <w:rFonts w:hAnsi="ＭＳ 明朝" w:hint="eastAsia"/>
          <w:sz w:val="22"/>
          <w:szCs w:val="22"/>
        </w:rPr>
        <w:t>条の規定に基づき、次のとおり報告します。</w:t>
      </w:r>
    </w:p>
    <w:p w14:paraId="70316EC7" w14:textId="500CF29D" w:rsidR="005D767D" w:rsidRDefault="005D767D" w:rsidP="006D4586">
      <w:pPr>
        <w:ind w:firstLineChars="100" w:firstLine="220"/>
        <w:rPr>
          <w:rFonts w:hAnsi="ＭＳ 明朝"/>
          <w:sz w:val="22"/>
          <w:szCs w:val="22"/>
        </w:rPr>
      </w:pPr>
    </w:p>
    <w:p w14:paraId="3CED94DD" w14:textId="4A6F85CF" w:rsidR="00694A7B" w:rsidRDefault="00694A7B" w:rsidP="00E16ACF">
      <w:pPr>
        <w:rPr>
          <w:rFonts w:hAnsi="ＭＳ 明朝"/>
          <w:sz w:val="22"/>
          <w:szCs w:val="22"/>
        </w:rPr>
      </w:pPr>
      <w:r>
        <w:rPr>
          <w:rFonts w:hAnsi="ＭＳ 明朝" w:hint="eastAsia"/>
          <w:sz w:val="22"/>
          <w:szCs w:val="22"/>
        </w:rPr>
        <w:t>Ⅰ　特定</w:t>
      </w:r>
      <w:r w:rsidR="00E16ACF">
        <w:rPr>
          <w:rFonts w:hAnsi="ＭＳ 明朝" w:hint="eastAsia"/>
          <w:sz w:val="22"/>
          <w:szCs w:val="22"/>
        </w:rPr>
        <w:t>貨物自動車運送事業者等</w:t>
      </w:r>
      <w:r>
        <w:rPr>
          <w:rFonts w:hAnsi="ＭＳ 明朝" w:hint="eastAsia"/>
          <w:sz w:val="22"/>
          <w:szCs w:val="22"/>
        </w:rPr>
        <w:t>の名称等</w:t>
      </w:r>
    </w:p>
    <w:tbl>
      <w:tblPr>
        <w:tblpPr w:leftFromText="142" w:rightFromText="142" w:vertAnchor="text" w:horzAnchor="margin" w:tblpXSpec="center"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7088"/>
      </w:tblGrid>
      <w:tr w:rsidR="00694A7B" w:rsidRPr="00B2347B" w14:paraId="3C0108A1" w14:textId="77777777" w:rsidTr="00081E83">
        <w:trPr>
          <w:cantSplit/>
          <w:trHeight w:val="488"/>
        </w:trPr>
        <w:tc>
          <w:tcPr>
            <w:tcW w:w="2405" w:type="dxa"/>
            <w:tcBorders>
              <w:top w:val="single" w:sz="12" w:space="0" w:color="auto"/>
              <w:left w:val="single" w:sz="12" w:space="0" w:color="auto"/>
              <w:bottom w:val="nil"/>
              <w:right w:val="single" w:sz="4" w:space="0" w:color="000000"/>
            </w:tcBorders>
            <w:vAlign w:val="center"/>
          </w:tcPr>
          <w:p w14:paraId="668B6FB7" w14:textId="336D2A58" w:rsidR="00694A7B" w:rsidRPr="002073BC" w:rsidRDefault="00694A7B" w:rsidP="006037F3">
            <w:pPr>
              <w:spacing w:line="262" w:lineRule="atLeast"/>
              <w:jc w:val="center"/>
              <w:rPr>
                <w:rFonts w:hAnsi="ＭＳ 明朝"/>
                <w:sz w:val="18"/>
                <w:szCs w:val="21"/>
                <w:lang w:eastAsia="zh-CN"/>
              </w:rPr>
            </w:pPr>
            <w:r>
              <w:rPr>
                <w:rFonts w:hAnsi="ＭＳ 明朝" w:hint="eastAsia"/>
                <w:sz w:val="18"/>
                <w:szCs w:val="21"/>
                <w:lang w:eastAsia="zh-CN"/>
              </w:rPr>
              <w:t>特定</w:t>
            </w:r>
            <w:r w:rsidR="00C24511" w:rsidRPr="00C24511">
              <w:rPr>
                <w:rFonts w:hAnsi="ＭＳ 明朝" w:hint="eastAsia"/>
                <w:sz w:val="18"/>
                <w:szCs w:val="21"/>
                <w:lang w:eastAsia="zh-CN"/>
              </w:rPr>
              <w:t>貨物自動車運送事業者等</w:t>
            </w:r>
            <w:r>
              <w:rPr>
                <w:rFonts w:hAnsi="ＭＳ 明朝" w:hint="eastAsia"/>
                <w:sz w:val="18"/>
                <w:szCs w:val="21"/>
                <w:lang w:eastAsia="zh-CN"/>
              </w:rPr>
              <w:t>番号</w:t>
            </w:r>
          </w:p>
        </w:tc>
        <w:tc>
          <w:tcPr>
            <w:tcW w:w="7088" w:type="dxa"/>
            <w:tcBorders>
              <w:top w:val="single" w:sz="12" w:space="0" w:color="auto"/>
              <w:left w:val="single" w:sz="4" w:space="0" w:color="000000"/>
              <w:bottom w:val="nil"/>
              <w:right w:val="single" w:sz="12" w:space="0" w:color="auto"/>
            </w:tcBorders>
            <w:vAlign w:val="center"/>
          </w:tcPr>
          <w:p w14:paraId="0E49B067" w14:textId="7186BE4B" w:rsidR="00694A7B" w:rsidRPr="002073BC" w:rsidRDefault="00694A7B" w:rsidP="006037F3">
            <w:pPr>
              <w:spacing w:line="262" w:lineRule="atLeast"/>
              <w:rPr>
                <w:rFonts w:hAnsi="ＭＳ 明朝"/>
                <w:sz w:val="18"/>
                <w:szCs w:val="21"/>
                <w:lang w:eastAsia="zh-CN"/>
              </w:rPr>
            </w:pPr>
          </w:p>
        </w:tc>
      </w:tr>
      <w:tr w:rsidR="005D767D" w:rsidRPr="00B2347B" w14:paraId="7BE193A6" w14:textId="77777777" w:rsidTr="00081E83">
        <w:trPr>
          <w:cantSplit/>
          <w:trHeight w:val="488"/>
        </w:trPr>
        <w:tc>
          <w:tcPr>
            <w:tcW w:w="2405" w:type="dxa"/>
            <w:tcBorders>
              <w:top w:val="single" w:sz="4" w:space="0" w:color="auto"/>
              <w:left w:val="single" w:sz="12" w:space="0" w:color="auto"/>
              <w:bottom w:val="nil"/>
              <w:right w:val="single" w:sz="4" w:space="0" w:color="000000"/>
            </w:tcBorders>
            <w:vAlign w:val="center"/>
          </w:tcPr>
          <w:p w14:paraId="3C7276CF" w14:textId="77777777" w:rsidR="005D767D" w:rsidRPr="002073BC" w:rsidRDefault="005D767D" w:rsidP="005D767D">
            <w:pPr>
              <w:spacing w:line="262" w:lineRule="atLeast"/>
              <w:jc w:val="center"/>
              <w:rPr>
                <w:rFonts w:hAnsi="ＭＳ 明朝"/>
                <w:sz w:val="18"/>
                <w:szCs w:val="21"/>
              </w:rPr>
            </w:pPr>
            <w:r w:rsidRPr="002073BC">
              <w:rPr>
                <w:rFonts w:hAnsi="ＭＳ 明朝" w:hint="eastAsia"/>
                <w:sz w:val="18"/>
                <w:szCs w:val="21"/>
              </w:rPr>
              <w:t>事業者の名称</w:t>
            </w:r>
          </w:p>
        </w:tc>
        <w:tc>
          <w:tcPr>
            <w:tcW w:w="7088" w:type="dxa"/>
            <w:tcBorders>
              <w:top w:val="single" w:sz="4" w:space="0" w:color="auto"/>
              <w:left w:val="single" w:sz="4" w:space="0" w:color="000000"/>
              <w:bottom w:val="nil"/>
              <w:right w:val="single" w:sz="12" w:space="0" w:color="auto"/>
            </w:tcBorders>
            <w:vAlign w:val="center"/>
          </w:tcPr>
          <w:p w14:paraId="0E44AE5B" w14:textId="593F3942" w:rsidR="005D767D" w:rsidRPr="002073BC" w:rsidRDefault="005D767D" w:rsidP="006037F3">
            <w:pPr>
              <w:spacing w:line="262" w:lineRule="atLeast"/>
              <w:rPr>
                <w:rFonts w:hAnsi="ＭＳ 明朝"/>
                <w:sz w:val="18"/>
                <w:szCs w:val="21"/>
              </w:rPr>
            </w:pPr>
          </w:p>
        </w:tc>
      </w:tr>
      <w:tr w:rsidR="004B041F" w:rsidRPr="00B2347B" w14:paraId="64CCD422" w14:textId="77777777" w:rsidTr="00243EE7">
        <w:trPr>
          <w:trHeight w:val="1065"/>
        </w:trPr>
        <w:tc>
          <w:tcPr>
            <w:tcW w:w="2405" w:type="dxa"/>
            <w:tcBorders>
              <w:top w:val="single" w:sz="4" w:space="0" w:color="000000"/>
              <w:left w:val="single" w:sz="12" w:space="0" w:color="auto"/>
              <w:bottom w:val="nil"/>
              <w:right w:val="single" w:sz="4" w:space="0" w:color="000000"/>
            </w:tcBorders>
            <w:vAlign w:val="center"/>
          </w:tcPr>
          <w:p w14:paraId="12055522" w14:textId="6B2B4318" w:rsidR="004B041F" w:rsidRPr="002073BC" w:rsidRDefault="004B041F" w:rsidP="004B041F">
            <w:pPr>
              <w:spacing w:line="262" w:lineRule="atLeast"/>
              <w:jc w:val="center"/>
              <w:rPr>
                <w:rFonts w:hAnsi="ＭＳ 明朝"/>
                <w:sz w:val="18"/>
                <w:szCs w:val="21"/>
              </w:rPr>
            </w:pPr>
            <w:r w:rsidRPr="002073BC">
              <w:rPr>
                <w:rFonts w:hint="eastAsia"/>
                <w:kern w:val="0"/>
                <w:sz w:val="18"/>
                <w:szCs w:val="21"/>
              </w:rPr>
              <w:t>主たる</w:t>
            </w:r>
            <w:r>
              <w:rPr>
                <w:rFonts w:hint="eastAsia"/>
                <w:kern w:val="0"/>
                <w:sz w:val="18"/>
                <w:szCs w:val="21"/>
              </w:rPr>
              <w:t>事務所の</w:t>
            </w:r>
            <w:r w:rsidRPr="002073BC">
              <w:rPr>
                <w:rFonts w:hint="eastAsia"/>
                <w:kern w:val="0"/>
                <w:sz w:val="18"/>
                <w:szCs w:val="21"/>
              </w:rPr>
              <w:t>所在地</w:t>
            </w:r>
          </w:p>
        </w:tc>
        <w:tc>
          <w:tcPr>
            <w:tcW w:w="7088" w:type="dxa"/>
            <w:tcBorders>
              <w:top w:val="single" w:sz="4" w:space="0" w:color="000000"/>
              <w:left w:val="single" w:sz="4" w:space="0" w:color="000000"/>
              <w:bottom w:val="nil"/>
              <w:right w:val="single" w:sz="12" w:space="0" w:color="auto"/>
            </w:tcBorders>
          </w:tcPr>
          <w:p w14:paraId="75B9DEAF" w14:textId="77777777" w:rsidR="004B041F" w:rsidRPr="00081E83" w:rsidRDefault="004B041F" w:rsidP="00243EE7">
            <w:pPr>
              <w:spacing w:line="340" w:lineRule="exact"/>
              <w:rPr>
                <w:rFonts w:hAnsi="ＭＳ 明朝"/>
                <w:sz w:val="18"/>
                <w:szCs w:val="18"/>
              </w:rPr>
            </w:pPr>
            <w:r w:rsidRPr="00081E83">
              <w:rPr>
                <w:rFonts w:hAnsi="ＭＳ 明朝" w:hint="eastAsia"/>
                <w:sz w:val="18"/>
                <w:szCs w:val="18"/>
              </w:rPr>
              <w:t>〒</w:t>
            </w:r>
          </w:p>
          <w:p w14:paraId="33B67B65" w14:textId="77777777" w:rsidR="004B041F" w:rsidRPr="00081E83" w:rsidRDefault="004B041F" w:rsidP="00243EE7">
            <w:pPr>
              <w:spacing w:line="340" w:lineRule="exact"/>
              <w:rPr>
                <w:rFonts w:hAnsi="ＭＳ 明朝"/>
                <w:sz w:val="18"/>
                <w:szCs w:val="18"/>
              </w:rPr>
            </w:pPr>
          </w:p>
          <w:p w14:paraId="698D1789" w14:textId="61FE9DA6" w:rsidR="00081E83" w:rsidRPr="002073BC" w:rsidRDefault="00081E83" w:rsidP="00243EE7">
            <w:pPr>
              <w:spacing w:line="340" w:lineRule="exact"/>
              <w:rPr>
                <w:rFonts w:hAnsi="ＭＳ 明朝"/>
                <w:sz w:val="18"/>
                <w:szCs w:val="21"/>
              </w:rPr>
            </w:pPr>
            <w:r w:rsidRPr="00243EE7">
              <w:rPr>
                <w:rFonts w:ascii="ＭＳ 明朝" w:hAnsi="ＭＳ 明朝" w:hint="eastAsia"/>
                <w:sz w:val="18"/>
                <w:szCs w:val="18"/>
                <w:lang w:eastAsia="zh-TW"/>
              </w:rPr>
              <w:t>電話（　　　　　－　　　　　－　　　　　）</w:t>
            </w:r>
          </w:p>
        </w:tc>
      </w:tr>
      <w:tr w:rsidR="005D767D" w:rsidRPr="00B2347B" w14:paraId="55EB8D0C" w14:textId="77777777" w:rsidTr="00081E83">
        <w:trPr>
          <w:trHeight w:val="181"/>
        </w:trPr>
        <w:tc>
          <w:tcPr>
            <w:tcW w:w="2405" w:type="dxa"/>
            <w:tcBorders>
              <w:top w:val="single" w:sz="4" w:space="0" w:color="000000"/>
              <w:left w:val="single" w:sz="12" w:space="0" w:color="auto"/>
              <w:bottom w:val="single" w:sz="12" w:space="0" w:color="auto"/>
              <w:right w:val="single" w:sz="4" w:space="0" w:color="000000"/>
            </w:tcBorders>
            <w:vAlign w:val="center"/>
          </w:tcPr>
          <w:p w14:paraId="0FAFB721" w14:textId="77777777" w:rsidR="005D767D" w:rsidRPr="002073BC" w:rsidRDefault="005D767D" w:rsidP="005D767D">
            <w:pPr>
              <w:spacing w:line="262" w:lineRule="atLeast"/>
              <w:jc w:val="center"/>
              <w:rPr>
                <w:rFonts w:hAnsi="ＭＳ 明朝"/>
                <w:sz w:val="18"/>
                <w:szCs w:val="21"/>
              </w:rPr>
            </w:pPr>
            <w:r w:rsidRPr="002073BC">
              <w:rPr>
                <w:rFonts w:hAnsi="ＭＳ 明朝" w:hint="eastAsia"/>
                <w:sz w:val="18"/>
                <w:szCs w:val="21"/>
              </w:rPr>
              <w:t>作成担当者</w:t>
            </w:r>
          </w:p>
          <w:p w14:paraId="63112316" w14:textId="77777777" w:rsidR="005D767D" w:rsidRPr="002073BC" w:rsidRDefault="005D767D" w:rsidP="005D767D">
            <w:pPr>
              <w:spacing w:line="262" w:lineRule="atLeast"/>
              <w:jc w:val="center"/>
              <w:rPr>
                <w:rFonts w:hAnsi="ＭＳ 明朝"/>
                <w:sz w:val="18"/>
                <w:szCs w:val="21"/>
              </w:rPr>
            </w:pPr>
            <w:r w:rsidRPr="002073BC">
              <w:rPr>
                <w:rFonts w:hAnsi="ＭＳ 明朝" w:hint="eastAsia"/>
                <w:sz w:val="18"/>
                <w:szCs w:val="21"/>
              </w:rPr>
              <w:t>連絡先</w:t>
            </w:r>
          </w:p>
        </w:tc>
        <w:tc>
          <w:tcPr>
            <w:tcW w:w="7088" w:type="dxa"/>
            <w:tcBorders>
              <w:top w:val="single" w:sz="4" w:space="0" w:color="000000"/>
              <w:left w:val="single" w:sz="4" w:space="0" w:color="000000"/>
              <w:bottom w:val="single" w:sz="12" w:space="0" w:color="auto"/>
              <w:right w:val="single" w:sz="12" w:space="0" w:color="auto"/>
            </w:tcBorders>
          </w:tcPr>
          <w:p w14:paraId="2A53A384" w14:textId="77777777" w:rsidR="004B041F" w:rsidRDefault="004B041F" w:rsidP="004B041F">
            <w:pPr>
              <w:spacing w:line="262" w:lineRule="atLeast"/>
              <w:rPr>
                <w:rFonts w:hAnsi="ＭＳ 明朝"/>
                <w:sz w:val="18"/>
                <w:szCs w:val="21"/>
                <w:lang w:eastAsia="zh-CN"/>
              </w:rPr>
            </w:pPr>
            <w:r>
              <w:rPr>
                <w:rFonts w:hAnsi="ＭＳ 明朝" w:hint="eastAsia"/>
                <w:sz w:val="18"/>
                <w:szCs w:val="21"/>
                <w:lang w:eastAsia="zh-CN"/>
              </w:rPr>
              <w:t>所在地　〒</w:t>
            </w:r>
          </w:p>
          <w:p w14:paraId="65B4CB74" w14:textId="77777777" w:rsidR="004B041F" w:rsidRDefault="004B041F" w:rsidP="004B041F">
            <w:pPr>
              <w:spacing w:line="262" w:lineRule="atLeast"/>
              <w:rPr>
                <w:rFonts w:hAnsi="ＭＳ 明朝"/>
                <w:sz w:val="18"/>
                <w:szCs w:val="21"/>
                <w:lang w:eastAsia="zh-CN"/>
              </w:rPr>
            </w:pPr>
          </w:p>
          <w:p w14:paraId="63EE0C70" w14:textId="77777777" w:rsidR="004B041F" w:rsidRPr="002073BC" w:rsidRDefault="004B041F" w:rsidP="004B041F">
            <w:pPr>
              <w:spacing w:line="262" w:lineRule="atLeast"/>
              <w:rPr>
                <w:rFonts w:hAnsi="ＭＳ 明朝"/>
                <w:sz w:val="18"/>
                <w:szCs w:val="21"/>
                <w:lang w:eastAsia="zh-CN"/>
              </w:rPr>
            </w:pPr>
            <w:r w:rsidRPr="002073BC">
              <w:rPr>
                <w:rFonts w:hAnsi="ＭＳ 明朝" w:hint="eastAsia"/>
                <w:sz w:val="18"/>
                <w:szCs w:val="21"/>
                <w:lang w:eastAsia="zh-CN"/>
              </w:rPr>
              <w:t>職名</w:t>
            </w:r>
          </w:p>
          <w:p w14:paraId="3E6002B9" w14:textId="77777777" w:rsidR="004B041F" w:rsidRPr="002073BC" w:rsidRDefault="004B041F" w:rsidP="004B041F">
            <w:pPr>
              <w:spacing w:line="262" w:lineRule="atLeast"/>
              <w:rPr>
                <w:rFonts w:hAnsi="ＭＳ 明朝"/>
                <w:sz w:val="18"/>
                <w:szCs w:val="21"/>
                <w:lang w:eastAsia="zh-CN"/>
              </w:rPr>
            </w:pPr>
            <w:r w:rsidRPr="002073BC">
              <w:rPr>
                <w:rFonts w:hAnsi="ＭＳ 明朝" w:hint="eastAsia"/>
                <w:sz w:val="18"/>
                <w:szCs w:val="21"/>
                <w:lang w:eastAsia="zh-CN"/>
              </w:rPr>
              <w:t>氏名</w:t>
            </w:r>
          </w:p>
          <w:p w14:paraId="04554B7A" w14:textId="77777777" w:rsidR="004B041F" w:rsidRPr="002073BC" w:rsidRDefault="004B041F" w:rsidP="004B041F">
            <w:pPr>
              <w:spacing w:line="262" w:lineRule="atLeast"/>
              <w:rPr>
                <w:rFonts w:hAnsi="ＭＳ 明朝"/>
                <w:sz w:val="18"/>
                <w:szCs w:val="21"/>
                <w:lang w:eastAsia="zh-CN"/>
              </w:rPr>
            </w:pPr>
            <w:r w:rsidRPr="002073BC">
              <w:rPr>
                <w:rFonts w:hAnsi="ＭＳ 明朝" w:hint="eastAsia"/>
                <w:sz w:val="18"/>
                <w:szCs w:val="21"/>
                <w:lang w:eastAsia="zh-TW"/>
              </w:rPr>
              <w:t>電話</w:t>
            </w:r>
            <w:r>
              <w:rPr>
                <w:rFonts w:hAnsi="ＭＳ 明朝" w:hint="eastAsia"/>
                <w:sz w:val="18"/>
                <w:szCs w:val="21"/>
                <w:lang w:eastAsia="zh-CN"/>
              </w:rPr>
              <w:t>番号</w:t>
            </w:r>
            <w:r w:rsidRPr="002073BC">
              <w:rPr>
                <w:rFonts w:hAnsi="ＭＳ 明朝" w:hint="eastAsia"/>
                <w:sz w:val="18"/>
                <w:szCs w:val="21"/>
                <w:lang w:eastAsia="zh-TW"/>
              </w:rPr>
              <w:t>（</w:t>
            </w:r>
            <w:r w:rsidRPr="002073BC">
              <w:rPr>
                <w:rFonts w:hAnsi="ＭＳ 明朝"/>
                <w:sz w:val="18"/>
                <w:szCs w:val="21"/>
                <w:lang w:eastAsia="zh-TW"/>
              </w:rPr>
              <w:t xml:space="preserve">      </w:t>
            </w:r>
            <w:r w:rsidRPr="002073BC">
              <w:rPr>
                <w:rFonts w:hAnsi="ＭＳ 明朝" w:hint="eastAsia"/>
                <w:sz w:val="18"/>
                <w:szCs w:val="21"/>
                <w:lang w:eastAsia="zh-TW"/>
              </w:rPr>
              <w:t xml:space="preserve">　</w:t>
            </w:r>
            <w:r w:rsidRPr="002073BC">
              <w:rPr>
                <w:rFonts w:hAnsi="ＭＳ 明朝"/>
                <w:sz w:val="18"/>
                <w:szCs w:val="21"/>
                <w:lang w:eastAsia="zh-TW"/>
              </w:rPr>
              <w:t xml:space="preserve">  </w:t>
            </w:r>
            <w:r w:rsidRPr="002073BC">
              <w:rPr>
                <w:rFonts w:hAnsi="ＭＳ 明朝" w:hint="eastAsia"/>
                <w:sz w:val="18"/>
                <w:szCs w:val="21"/>
                <w:lang w:eastAsia="zh-TW"/>
              </w:rPr>
              <w:t>－　　　　　－　　　　　　）</w:t>
            </w:r>
          </w:p>
          <w:p w14:paraId="3FBD22C4" w14:textId="573D39BF" w:rsidR="005D767D" w:rsidRPr="002073BC" w:rsidRDefault="004B041F" w:rsidP="004B041F">
            <w:pPr>
              <w:spacing w:line="262" w:lineRule="atLeast"/>
              <w:rPr>
                <w:rFonts w:hAnsi="ＭＳ 明朝"/>
                <w:sz w:val="18"/>
                <w:szCs w:val="21"/>
              </w:rPr>
            </w:pPr>
            <w:r w:rsidRPr="002073BC">
              <w:rPr>
                <w:rFonts w:hAnsi="ＭＳ 明朝" w:hint="eastAsia"/>
                <w:sz w:val="18"/>
                <w:szCs w:val="21"/>
              </w:rPr>
              <w:t xml:space="preserve">メールアドレス　　　　　　　　　　　　　　</w:t>
            </w:r>
          </w:p>
        </w:tc>
      </w:tr>
    </w:tbl>
    <w:p w14:paraId="11082333" w14:textId="798B26CA" w:rsidR="00A75851" w:rsidRPr="00A75851" w:rsidRDefault="005D767D" w:rsidP="00A75851">
      <w:pPr>
        <w:ind w:left="1050" w:hangingChars="500" w:hanging="1050"/>
        <w:rPr>
          <w:rFonts w:ascii="ＭＳ 明朝" w:hAnsi="ＭＳ 明朝"/>
          <w:szCs w:val="21"/>
        </w:rPr>
      </w:pPr>
      <w:r w:rsidRPr="00A75851">
        <w:rPr>
          <w:rFonts w:ascii="ＭＳ 明朝" w:hAnsi="ＭＳ 明朝" w:hint="eastAsia"/>
          <w:szCs w:val="21"/>
        </w:rPr>
        <w:t>備考</w:t>
      </w:r>
      <w:r w:rsidR="00A75851" w:rsidRPr="00A75851">
        <w:rPr>
          <w:rFonts w:ascii="ＭＳ 明朝" w:hAnsi="ＭＳ 明朝" w:hint="eastAsia"/>
          <w:szCs w:val="21"/>
        </w:rPr>
        <w:t xml:space="preserve">　１　</w:t>
      </w:r>
      <w:r w:rsidR="00A75851" w:rsidRPr="00682B4B">
        <w:rPr>
          <w:rFonts w:hint="eastAsia"/>
          <w:spacing w:val="8"/>
          <w:szCs w:val="21"/>
        </w:rPr>
        <w:t>この用紙の大きさは、日本産業規格</w:t>
      </w:r>
      <w:r w:rsidR="00A75851" w:rsidRPr="00682B4B">
        <w:rPr>
          <w:rFonts w:hint="eastAsia"/>
          <w:spacing w:val="8"/>
          <w:szCs w:val="21"/>
        </w:rPr>
        <w:t>A</w:t>
      </w:r>
      <w:r w:rsidR="00A75851">
        <w:rPr>
          <w:rFonts w:hint="eastAsia"/>
          <w:spacing w:val="8"/>
          <w:szCs w:val="21"/>
        </w:rPr>
        <w:t>４</w:t>
      </w:r>
      <w:r w:rsidR="00A75851" w:rsidRPr="00682B4B">
        <w:rPr>
          <w:rFonts w:hint="eastAsia"/>
          <w:spacing w:val="8"/>
          <w:szCs w:val="21"/>
        </w:rPr>
        <w:t>とすること。</w:t>
      </w:r>
    </w:p>
    <w:p w14:paraId="4C652EFC" w14:textId="050F9A27" w:rsidR="00C1697B" w:rsidRPr="004B041F" w:rsidRDefault="005D767D" w:rsidP="00A75851">
      <w:pPr>
        <w:ind w:leftChars="211" w:left="863" w:hangingChars="200" w:hanging="420"/>
        <w:rPr>
          <w:rFonts w:ascii="ＭＳ 明朝" w:hAnsi="ＭＳ 明朝"/>
          <w:szCs w:val="21"/>
        </w:rPr>
      </w:pPr>
      <w:r w:rsidRPr="00A75851">
        <w:rPr>
          <w:rFonts w:ascii="ＭＳ 明朝" w:hAnsi="ＭＳ 明朝" w:hint="eastAsia"/>
          <w:szCs w:val="21"/>
        </w:rPr>
        <w:t xml:space="preserve">　</w:t>
      </w:r>
      <w:r w:rsidR="00A75851" w:rsidRPr="00A75851">
        <w:rPr>
          <w:rFonts w:ascii="ＭＳ 明朝" w:hAnsi="ＭＳ 明朝" w:hint="eastAsia"/>
          <w:szCs w:val="21"/>
        </w:rPr>
        <w:t>２</w:t>
      </w:r>
      <w:r w:rsidR="00C1697B" w:rsidRPr="00A75851">
        <w:rPr>
          <w:rFonts w:ascii="ＭＳ 明朝" w:hAnsi="ＭＳ 明朝" w:hint="eastAsia"/>
          <w:szCs w:val="21"/>
        </w:rPr>
        <w:t xml:space="preserve">　</w:t>
      </w:r>
      <w:r w:rsidR="004B041F" w:rsidRPr="004B041F">
        <w:rPr>
          <w:rFonts w:ascii="ＭＳ 明朝" w:hAnsi="ＭＳ 明朝" w:hint="eastAsia"/>
          <w:szCs w:val="21"/>
        </w:rPr>
        <w:t>「特定</w:t>
      </w:r>
      <w:r w:rsidR="004B041F">
        <w:rPr>
          <w:rFonts w:ascii="ＭＳ 明朝" w:hAnsi="ＭＳ 明朝" w:hint="eastAsia"/>
          <w:szCs w:val="21"/>
        </w:rPr>
        <w:t>貨物自動車運送事業者等</w:t>
      </w:r>
      <w:r w:rsidR="004B041F" w:rsidRPr="004B041F">
        <w:rPr>
          <w:rFonts w:ascii="ＭＳ 明朝" w:hAnsi="ＭＳ 明朝" w:hint="eastAsia"/>
          <w:szCs w:val="21"/>
        </w:rPr>
        <w:t>番号」の欄には、</w:t>
      </w:r>
      <w:r w:rsidR="004B041F">
        <w:rPr>
          <w:rFonts w:ascii="ＭＳ 明朝" w:hAnsi="ＭＳ 明朝" w:hint="eastAsia"/>
          <w:szCs w:val="21"/>
        </w:rPr>
        <w:t>国土交通</w:t>
      </w:r>
      <w:r w:rsidR="004B041F" w:rsidRPr="004B041F">
        <w:rPr>
          <w:rFonts w:ascii="ＭＳ 明朝" w:hAnsi="ＭＳ 明朝" w:hint="eastAsia"/>
          <w:szCs w:val="21"/>
        </w:rPr>
        <w:t>大臣が付与する番号を記入すること。</w:t>
      </w:r>
    </w:p>
    <w:p w14:paraId="41AC4D2B" w14:textId="2E352CF3" w:rsidR="00FF0ED0" w:rsidRDefault="00FF0ED0" w:rsidP="00C1697B">
      <w:pPr>
        <w:ind w:leftChars="100" w:left="1110" w:hangingChars="500" w:hanging="900"/>
        <w:rPr>
          <w:rFonts w:ascii="ＭＳ 明朝" w:hAnsi="ＭＳ 明朝"/>
          <w:sz w:val="18"/>
          <w:szCs w:val="18"/>
        </w:rPr>
      </w:pPr>
      <w:r>
        <w:rPr>
          <w:rFonts w:ascii="ＭＳ 明朝" w:hAnsi="ＭＳ 明朝"/>
          <w:sz w:val="18"/>
          <w:szCs w:val="18"/>
        </w:rPr>
        <w:br w:type="page"/>
      </w:r>
    </w:p>
    <w:p w14:paraId="6593600F" w14:textId="7366C1A1" w:rsidR="006C5823" w:rsidRDefault="008766B4" w:rsidP="006D4586">
      <w:pPr>
        <w:rPr>
          <w:rFonts w:hAnsi="ＭＳ 明朝"/>
          <w:sz w:val="22"/>
          <w:szCs w:val="22"/>
        </w:rPr>
      </w:pPr>
      <w:r>
        <w:rPr>
          <w:rFonts w:hAnsi="ＭＳ 明朝" w:hint="eastAsia"/>
        </w:rPr>
        <w:lastRenderedPageBreak/>
        <w:t>Ⅱ</w:t>
      </w:r>
      <w:r w:rsidR="005813A8">
        <w:rPr>
          <w:rFonts w:hAnsi="ＭＳ 明朝" w:hint="eastAsia"/>
          <w:sz w:val="22"/>
          <w:szCs w:val="22"/>
        </w:rPr>
        <w:t xml:space="preserve">　</w:t>
      </w:r>
      <w:r w:rsidR="00573AE8">
        <w:rPr>
          <w:rFonts w:hAnsi="ＭＳ 明朝" w:hint="eastAsia"/>
          <w:sz w:val="22"/>
          <w:szCs w:val="22"/>
        </w:rPr>
        <w:t>運転者の運送及び荷役等の効率化に関する</w:t>
      </w:r>
      <w:r w:rsidR="006D4586" w:rsidRPr="00B2347B">
        <w:rPr>
          <w:rFonts w:hAnsi="ＭＳ 明朝" w:hint="eastAsia"/>
          <w:sz w:val="22"/>
          <w:szCs w:val="22"/>
        </w:rPr>
        <w:t>判断の基準の遵守状況</w:t>
      </w:r>
    </w:p>
    <w:p w14:paraId="6BF404B4" w14:textId="19D5E5FF" w:rsidR="009E18AA" w:rsidRDefault="009E18AA" w:rsidP="00BF6CE4">
      <w:pPr>
        <w:widowControl/>
        <w:jc w:val="left"/>
        <w:rPr>
          <w:rFonts w:hAnsi="ＭＳ 明朝"/>
          <w:sz w:val="22"/>
          <w:szCs w:val="22"/>
        </w:rPr>
      </w:pPr>
    </w:p>
    <w:tbl>
      <w:tblPr>
        <w:tblW w:w="94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12"/>
        <w:gridCol w:w="1734"/>
        <w:gridCol w:w="1134"/>
        <w:gridCol w:w="5113"/>
      </w:tblGrid>
      <w:tr w:rsidR="00816852" w:rsidRPr="00B2347B" w14:paraId="2FD71523" w14:textId="77777777" w:rsidTr="008F4581">
        <w:trPr>
          <w:trHeight w:val="384"/>
          <w:jc w:val="center"/>
        </w:trPr>
        <w:tc>
          <w:tcPr>
            <w:tcW w:w="1512" w:type="dxa"/>
            <w:vAlign w:val="center"/>
          </w:tcPr>
          <w:p w14:paraId="0F8FFCAB" w14:textId="77777777" w:rsidR="00816852" w:rsidRPr="00243EE7" w:rsidRDefault="00816852">
            <w:pPr>
              <w:spacing w:line="280" w:lineRule="exact"/>
              <w:jc w:val="center"/>
              <w:rPr>
                <w:rFonts w:hAnsi="ＭＳ 明朝"/>
                <w:sz w:val="18"/>
                <w:szCs w:val="18"/>
              </w:rPr>
            </w:pPr>
            <w:r w:rsidRPr="00243EE7">
              <w:rPr>
                <w:rFonts w:hAnsi="ＭＳ 明朝"/>
                <w:sz w:val="18"/>
                <w:szCs w:val="18"/>
              </w:rPr>
              <w:t>対象項目</w:t>
            </w:r>
          </w:p>
        </w:tc>
        <w:tc>
          <w:tcPr>
            <w:tcW w:w="7981" w:type="dxa"/>
            <w:gridSpan w:val="3"/>
            <w:vAlign w:val="center"/>
          </w:tcPr>
          <w:p w14:paraId="21DCD4A9" w14:textId="77777777" w:rsidR="00816852" w:rsidRPr="00AC7955" w:rsidRDefault="00816852">
            <w:pPr>
              <w:spacing w:line="280" w:lineRule="exact"/>
              <w:jc w:val="center"/>
              <w:rPr>
                <w:rFonts w:hAnsi="ＭＳ 明朝"/>
                <w:sz w:val="24"/>
                <w:szCs w:val="24"/>
              </w:rPr>
            </w:pPr>
            <w:r w:rsidRPr="00243EE7">
              <w:rPr>
                <w:rFonts w:hAnsi="ＭＳ 明朝" w:hint="eastAsia"/>
                <w:sz w:val="18"/>
                <w:szCs w:val="18"/>
              </w:rPr>
              <w:t>遵守状況</w:t>
            </w:r>
          </w:p>
        </w:tc>
      </w:tr>
      <w:tr w:rsidR="00A92257" w:rsidRPr="00B2347B" w14:paraId="72AAFEBC" w14:textId="77777777" w:rsidTr="005F04BB">
        <w:trPr>
          <w:trHeight w:val="624"/>
          <w:jc w:val="center"/>
        </w:trPr>
        <w:tc>
          <w:tcPr>
            <w:tcW w:w="1512" w:type="dxa"/>
            <w:vMerge w:val="restart"/>
            <w:vAlign w:val="center"/>
          </w:tcPr>
          <w:p w14:paraId="590C87D4" w14:textId="77777777" w:rsidR="00A92257" w:rsidRPr="00243EE7" w:rsidRDefault="00A92257" w:rsidP="00081E83">
            <w:pPr>
              <w:spacing w:line="280" w:lineRule="exact"/>
              <w:ind w:leftChars="-50" w:left="-105" w:rightChars="-68" w:right="-143"/>
              <w:jc w:val="center"/>
              <w:rPr>
                <w:rFonts w:hAnsi="ＭＳ 明朝"/>
                <w:sz w:val="18"/>
                <w:szCs w:val="18"/>
              </w:rPr>
            </w:pPr>
            <w:r w:rsidRPr="00243EE7">
              <w:rPr>
                <w:rFonts w:hAnsi="ＭＳ 明朝" w:hint="eastAsia"/>
                <w:sz w:val="18"/>
                <w:szCs w:val="18"/>
              </w:rPr>
              <w:t>運転者一人</w:t>
            </w:r>
          </w:p>
          <w:p w14:paraId="3F6E359F" w14:textId="77777777" w:rsidR="00081E83" w:rsidRPr="00243EE7" w:rsidRDefault="00A92257" w:rsidP="00081E83">
            <w:pPr>
              <w:spacing w:line="280" w:lineRule="exact"/>
              <w:ind w:leftChars="-50" w:left="-105" w:rightChars="-68" w:right="-143"/>
              <w:jc w:val="center"/>
              <w:rPr>
                <w:rFonts w:hAnsi="ＭＳ 明朝"/>
                <w:sz w:val="18"/>
                <w:szCs w:val="18"/>
              </w:rPr>
            </w:pPr>
            <w:r w:rsidRPr="00243EE7">
              <w:rPr>
                <w:rFonts w:hAnsi="ＭＳ 明朝" w:hint="eastAsia"/>
                <w:sz w:val="18"/>
                <w:szCs w:val="18"/>
              </w:rPr>
              <w:t>当たりの一回</w:t>
            </w:r>
          </w:p>
          <w:p w14:paraId="1AA6DFF1" w14:textId="6F76E64E" w:rsidR="00A92257" w:rsidRPr="00243EE7" w:rsidRDefault="00A92257" w:rsidP="00081E83">
            <w:pPr>
              <w:spacing w:line="280" w:lineRule="exact"/>
              <w:ind w:leftChars="-50" w:left="-105" w:rightChars="-68" w:right="-143"/>
              <w:jc w:val="center"/>
              <w:rPr>
                <w:rFonts w:hAnsi="ＭＳ 明朝"/>
                <w:sz w:val="18"/>
                <w:szCs w:val="18"/>
              </w:rPr>
            </w:pPr>
            <w:r w:rsidRPr="00243EE7">
              <w:rPr>
                <w:rFonts w:hAnsi="ＭＳ 明朝" w:hint="eastAsia"/>
                <w:sz w:val="18"/>
                <w:szCs w:val="18"/>
              </w:rPr>
              <w:t>の運送ごとの</w:t>
            </w:r>
          </w:p>
          <w:p w14:paraId="73EBE8BF" w14:textId="77777777" w:rsidR="00A92257" w:rsidRPr="00243EE7" w:rsidRDefault="00A92257" w:rsidP="00081E83">
            <w:pPr>
              <w:spacing w:line="280" w:lineRule="exact"/>
              <w:ind w:leftChars="-50" w:left="-105" w:rightChars="-68" w:right="-143"/>
              <w:jc w:val="center"/>
              <w:rPr>
                <w:rFonts w:hAnsi="ＭＳ 明朝"/>
                <w:sz w:val="18"/>
                <w:szCs w:val="18"/>
              </w:rPr>
            </w:pPr>
            <w:r w:rsidRPr="00243EE7">
              <w:rPr>
                <w:rFonts w:hAnsi="ＭＳ 明朝" w:hint="eastAsia"/>
                <w:sz w:val="18"/>
                <w:szCs w:val="18"/>
              </w:rPr>
              <w:t>貨物の重量の</w:t>
            </w:r>
          </w:p>
          <w:p w14:paraId="64C45444" w14:textId="77777777" w:rsidR="00A92257" w:rsidRPr="00243EE7" w:rsidRDefault="00A92257" w:rsidP="00081E83">
            <w:pPr>
              <w:spacing w:line="280" w:lineRule="exact"/>
              <w:ind w:leftChars="-50" w:left="-105" w:rightChars="-68" w:right="-143"/>
              <w:jc w:val="center"/>
              <w:rPr>
                <w:rFonts w:hAnsi="ＭＳ 明朝"/>
                <w:sz w:val="18"/>
                <w:szCs w:val="18"/>
              </w:rPr>
            </w:pPr>
            <w:r w:rsidRPr="00243EE7">
              <w:rPr>
                <w:rFonts w:hAnsi="ＭＳ 明朝" w:hint="eastAsia"/>
                <w:sz w:val="18"/>
                <w:szCs w:val="18"/>
              </w:rPr>
              <w:t>増加に関する</w:t>
            </w:r>
          </w:p>
          <w:p w14:paraId="54E61A17" w14:textId="77777777" w:rsidR="00A92257" w:rsidRPr="00243EE7" w:rsidRDefault="00A92257" w:rsidP="00081E83">
            <w:pPr>
              <w:spacing w:line="280" w:lineRule="exact"/>
              <w:ind w:leftChars="-50" w:left="-105" w:rightChars="-68" w:right="-143"/>
              <w:jc w:val="center"/>
              <w:rPr>
                <w:rFonts w:hAnsi="ＭＳ 明朝"/>
                <w:sz w:val="12"/>
                <w:szCs w:val="12"/>
              </w:rPr>
            </w:pPr>
            <w:r w:rsidRPr="00243EE7">
              <w:rPr>
                <w:rFonts w:hAnsi="ＭＳ 明朝" w:hint="eastAsia"/>
                <w:sz w:val="18"/>
                <w:szCs w:val="18"/>
              </w:rPr>
              <w:t>措置</w:t>
            </w:r>
          </w:p>
          <w:p w14:paraId="58342D0B" w14:textId="3F7214E4" w:rsidR="00A92257" w:rsidRPr="002073BC" w:rsidRDefault="00A92257" w:rsidP="00AE0FB2">
            <w:pPr>
              <w:spacing w:line="280" w:lineRule="exact"/>
              <w:ind w:leftChars="-50" w:left="-105" w:rightChars="-68" w:right="-143"/>
              <w:jc w:val="center"/>
              <w:rPr>
                <w:rFonts w:hAnsi="ＭＳ 明朝"/>
                <w:sz w:val="18"/>
                <w:szCs w:val="18"/>
              </w:rPr>
            </w:pPr>
          </w:p>
        </w:tc>
        <w:tc>
          <w:tcPr>
            <w:tcW w:w="7981" w:type="dxa"/>
            <w:gridSpan w:val="3"/>
            <w:vAlign w:val="center"/>
          </w:tcPr>
          <w:p w14:paraId="64B0EE18" w14:textId="30D34C3A" w:rsidR="00A92257" w:rsidRPr="006217CC" w:rsidRDefault="00C34D8B" w:rsidP="00773760">
            <w:pPr>
              <w:spacing w:line="280" w:lineRule="exact"/>
              <w:rPr>
                <w:rFonts w:hAnsi="ＭＳ 明朝"/>
                <w:sz w:val="18"/>
                <w:szCs w:val="18"/>
              </w:rPr>
            </w:pPr>
            <w:r>
              <w:rPr>
                <w:rFonts w:hAnsi="ＭＳ 明朝" w:hint="eastAsia"/>
                <w:sz w:val="18"/>
                <w:szCs w:val="18"/>
              </w:rPr>
              <w:t>(1)-</w:t>
            </w:r>
            <w:r w:rsidR="00A92257" w:rsidRPr="00E16ACF">
              <w:rPr>
                <w:rFonts w:hAnsi="ＭＳ 明朝" w:hint="eastAsia"/>
                <w:sz w:val="18"/>
                <w:szCs w:val="18"/>
              </w:rPr>
              <w:t>①</w:t>
            </w:r>
            <w:r w:rsidR="005A00BB">
              <w:rPr>
                <w:rFonts w:hAnsi="ＭＳ 明朝" w:hint="eastAsia"/>
                <w:sz w:val="18"/>
                <w:szCs w:val="18"/>
              </w:rPr>
              <w:t xml:space="preserve">　</w:t>
            </w:r>
            <w:r w:rsidR="004D4813" w:rsidRPr="004D4813">
              <w:rPr>
                <w:rFonts w:hAnsi="ＭＳ 明朝" w:hint="eastAsia"/>
                <w:sz w:val="18"/>
                <w:szCs w:val="18"/>
              </w:rPr>
              <w:t>一の貨物自動車に複数の荷主の貨物を積み合わせて運送することその他の措置により、輸送網を集約すること</w:t>
            </w:r>
            <w:r w:rsidR="004D4813">
              <w:rPr>
                <w:rFonts w:hAnsi="ＭＳ 明朝" w:hint="eastAsia"/>
                <w:sz w:val="18"/>
                <w:szCs w:val="18"/>
              </w:rPr>
              <w:t>。</w:t>
            </w:r>
          </w:p>
        </w:tc>
      </w:tr>
      <w:tr w:rsidR="007F4603" w:rsidRPr="00B2347B" w14:paraId="0925D931" w14:textId="77777777" w:rsidTr="005F04BB">
        <w:trPr>
          <w:trHeight w:val="680"/>
          <w:jc w:val="center"/>
        </w:trPr>
        <w:tc>
          <w:tcPr>
            <w:tcW w:w="1512" w:type="dxa"/>
            <w:vMerge/>
            <w:vAlign w:val="center"/>
          </w:tcPr>
          <w:p w14:paraId="24FB6158" w14:textId="6BC08CCA" w:rsidR="007F4603" w:rsidRDefault="007F4603" w:rsidP="00AE0FB2">
            <w:pPr>
              <w:spacing w:line="280" w:lineRule="exact"/>
              <w:ind w:leftChars="-50" w:left="-105" w:rightChars="-68" w:right="-143"/>
              <w:jc w:val="center"/>
              <w:rPr>
                <w:rFonts w:hAnsi="ＭＳ 明朝"/>
                <w:sz w:val="18"/>
                <w:szCs w:val="18"/>
              </w:rPr>
            </w:pPr>
          </w:p>
        </w:tc>
        <w:tc>
          <w:tcPr>
            <w:tcW w:w="1734" w:type="dxa"/>
            <w:vMerge w:val="restart"/>
            <w:vAlign w:val="center"/>
          </w:tcPr>
          <w:p w14:paraId="5AD227F0" w14:textId="7B5F289C" w:rsidR="007F4603" w:rsidRPr="006217CC" w:rsidRDefault="007F4603">
            <w:pPr>
              <w:spacing w:line="280" w:lineRule="exact"/>
              <w:rPr>
                <w:rFonts w:hAnsi="ＭＳ 明朝"/>
                <w:sz w:val="18"/>
                <w:szCs w:val="18"/>
              </w:rPr>
            </w:pPr>
            <w:r w:rsidRPr="006217CC">
              <w:rPr>
                <w:rFonts w:hAnsi="ＭＳ 明朝" w:hint="eastAsia"/>
                <w:sz w:val="18"/>
                <w:szCs w:val="18"/>
              </w:rPr>
              <w:t>実施状況の詳細</w:t>
            </w:r>
          </w:p>
        </w:tc>
        <w:tc>
          <w:tcPr>
            <w:tcW w:w="6247" w:type="dxa"/>
            <w:gridSpan w:val="2"/>
            <w:vAlign w:val="center"/>
          </w:tcPr>
          <w:p w14:paraId="79D0EA70" w14:textId="7FACCB90" w:rsidR="007F4603" w:rsidRDefault="007F4603" w:rsidP="00BF6CE4">
            <w:pPr>
              <w:pStyle w:val="aff6"/>
              <w:numPr>
                <w:ilvl w:val="0"/>
                <w:numId w:val="1"/>
              </w:numPr>
              <w:tabs>
                <w:tab w:val="clear" w:pos="644"/>
                <w:tab w:val="num" w:pos="332"/>
                <w:tab w:val="left" w:pos="678"/>
              </w:tabs>
              <w:spacing w:line="280" w:lineRule="exact"/>
              <w:ind w:leftChars="0" w:left="332" w:hanging="332"/>
              <w:rPr>
                <w:rFonts w:hAnsi="ＭＳ 明朝"/>
                <w:sz w:val="18"/>
                <w:szCs w:val="18"/>
              </w:rPr>
            </w:pPr>
            <w:r>
              <w:rPr>
                <w:rFonts w:hAnsi="ＭＳ 明朝" w:hint="eastAsia"/>
                <w:sz w:val="18"/>
                <w:szCs w:val="18"/>
              </w:rPr>
              <w:t>実施している</w:t>
            </w:r>
          </w:p>
          <w:p w14:paraId="5F02CAAB" w14:textId="62D55321" w:rsidR="007F4603" w:rsidRPr="006217CC" w:rsidRDefault="007F4603" w:rsidP="00BF6CE4">
            <w:pPr>
              <w:pStyle w:val="aff6"/>
              <w:numPr>
                <w:ilvl w:val="0"/>
                <w:numId w:val="1"/>
              </w:numPr>
              <w:tabs>
                <w:tab w:val="clear" w:pos="644"/>
                <w:tab w:val="num" w:pos="332"/>
                <w:tab w:val="left" w:pos="678"/>
              </w:tabs>
              <w:spacing w:line="280" w:lineRule="exact"/>
              <w:ind w:leftChars="0" w:left="332" w:hanging="332"/>
              <w:rPr>
                <w:rFonts w:hAnsi="ＭＳ 明朝"/>
                <w:sz w:val="18"/>
                <w:szCs w:val="18"/>
              </w:rPr>
            </w:pPr>
            <w:r>
              <w:rPr>
                <w:rFonts w:hAnsi="ＭＳ 明朝" w:hint="eastAsia"/>
                <w:sz w:val="18"/>
                <w:szCs w:val="18"/>
              </w:rPr>
              <w:t>実施していない</w:t>
            </w:r>
          </w:p>
        </w:tc>
      </w:tr>
      <w:tr w:rsidR="00DD61EF" w:rsidRPr="00B2347B" w14:paraId="0709FF3E" w14:textId="77777777" w:rsidTr="00BF6CE4">
        <w:trPr>
          <w:trHeight w:val="964"/>
          <w:jc w:val="center"/>
        </w:trPr>
        <w:tc>
          <w:tcPr>
            <w:tcW w:w="1512" w:type="dxa"/>
            <w:vMerge/>
            <w:vAlign w:val="center"/>
          </w:tcPr>
          <w:p w14:paraId="4833B775" w14:textId="77777777" w:rsidR="00DD61EF" w:rsidRDefault="00DD61EF" w:rsidP="00AE0FB2">
            <w:pPr>
              <w:spacing w:line="280" w:lineRule="exact"/>
              <w:ind w:leftChars="-50" w:left="-105" w:rightChars="-68" w:right="-143"/>
              <w:jc w:val="center"/>
              <w:rPr>
                <w:rFonts w:hAnsi="ＭＳ 明朝"/>
                <w:sz w:val="18"/>
                <w:szCs w:val="18"/>
              </w:rPr>
            </w:pPr>
          </w:p>
        </w:tc>
        <w:tc>
          <w:tcPr>
            <w:tcW w:w="1734" w:type="dxa"/>
            <w:vMerge/>
            <w:vAlign w:val="center"/>
          </w:tcPr>
          <w:p w14:paraId="0311DB19" w14:textId="77777777" w:rsidR="00DD61EF" w:rsidRPr="006217CC" w:rsidRDefault="00DD61EF">
            <w:pPr>
              <w:spacing w:line="280" w:lineRule="exact"/>
              <w:rPr>
                <w:rFonts w:hAnsi="ＭＳ 明朝"/>
                <w:sz w:val="18"/>
                <w:szCs w:val="18"/>
              </w:rPr>
            </w:pPr>
          </w:p>
        </w:tc>
        <w:tc>
          <w:tcPr>
            <w:tcW w:w="1134" w:type="dxa"/>
            <w:vAlign w:val="center"/>
          </w:tcPr>
          <w:p w14:paraId="5F0F0E85" w14:textId="12310CA9" w:rsidR="00DD61EF" w:rsidDel="007F4603" w:rsidRDefault="00DD61EF">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5FACE640" w14:textId="77777777" w:rsidR="00DD61EF" w:rsidRPr="006217CC" w:rsidDel="008D7D67" w:rsidRDefault="00DD61EF">
            <w:pPr>
              <w:tabs>
                <w:tab w:val="left" w:pos="678"/>
              </w:tabs>
              <w:spacing w:line="280" w:lineRule="exact"/>
              <w:rPr>
                <w:rFonts w:hAnsi="ＭＳ 明朝"/>
                <w:sz w:val="18"/>
                <w:szCs w:val="18"/>
              </w:rPr>
            </w:pPr>
          </w:p>
        </w:tc>
      </w:tr>
      <w:tr w:rsidR="00FA2ACC" w:rsidRPr="00B2347B" w14:paraId="6CF438F2" w14:textId="77777777" w:rsidTr="00BF6CE4">
        <w:trPr>
          <w:trHeight w:val="964"/>
          <w:jc w:val="center"/>
        </w:trPr>
        <w:tc>
          <w:tcPr>
            <w:tcW w:w="1512" w:type="dxa"/>
            <w:vMerge/>
            <w:vAlign w:val="center"/>
          </w:tcPr>
          <w:p w14:paraId="49DA5161" w14:textId="77777777" w:rsidR="00FA2ACC" w:rsidRDefault="00FA2ACC" w:rsidP="00AE0FB2">
            <w:pPr>
              <w:spacing w:line="280" w:lineRule="exact"/>
              <w:ind w:leftChars="-50" w:left="-105" w:rightChars="-68" w:right="-143"/>
              <w:jc w:val="center"/>
              <w:rPr>
                <w:rFonts w:hAnsi="ＭＳ 明朝"/>
                <w:sz w:val="18"/>
                <w:szCs w:val="18"/>
              </w:rPr>
            </w:pPr>
          </w:p>
        </w:tc>
        <w:tc>
          <w:tcPr>
            <w:tcW w:w="1734" w:type="dxa"/>
            <w:vMerge/>
            <w:vAlign w:val="center"/>
          </w:tcPr>
          <w:p w14:paraId="5770CEF4" w14:textId="77777777" w:rsidR="00FA2ACC" w:rsidRPr="006217CC" w:rsidRDefault="00FA2ACC">
            <w:pPr>
              <w:spacing w:line="280" w:lineRule="exact"/>
              <w:rPr>
                <w:rFonts w:hAnsi="ＭＳ 明朝"/>
                <w:sz w:val="18"/>
                <w:szCs w:val="18"/>
              </w:rPr>
            </w:pPr>
          </w:p>
        </w:tc>
        <w:tc>
          <w:tcPr>
            <w:tcW w:w="1134" w:type="dxa"/>
            <w:vAlign w:val="center"/>
          </w:tcPr>
          <w:p w14:paraId="1DC042E1" w14:textId="51D4A8DA" w:rsidR="00C93E64" w:rsidRPr="006217CC" w:rsidRDefault="00C93E64">
            <w:pPr>
              <w:tabs>
                <w:tab w:val="left" w:pos="678"/>
              </w:tabs>
              <w:spacing w:line="280" w:lineRule="exact"/>
              <w:rPr>
                <w:rFonts w:hAnsi="ＭＳ 明朝"/>
                <w:sz w:val="18"/>
                <w:szCs w:val="18"/>
              </w:rPr>
            </w:pPr>
            <w:r>
              <w:rPr>
                <w:rFonts w:hAnsi="ＭＳ 明朝" w:hint="eastAsia"/>
                <w:sz w:val="18"/>
                <w:szCs w:val="18"/>
              </w:rPr>
              <w:t>実施していない理由</w:t>
            </w:r>
          </w:p>
        </w:tc>
        <w:tc>
          <w:tcPr>
            <w:tcW w:w="5113" w:type="dxa"/>
            <w:vAlign w:val="center"/>
          </w:tcPr>
          <w:p w14:paraId="73D27C37" w14:textId="77777777" w:rsidR="00FA2ACC" w:rsidRPr="006217CC" w:rsidDel="008D7D67" w:rsidRDefault="00FA2ACC">
            <w:pPr>
              <w:tabs>
                <w:tab w:val="left" w:pos="678"/>
              </w:tabs>
              <w:spacing w:line="280" w:lineRule="exact"/>
              <w:rPr>
                <w:rFonts w:hAnsi="ＭＳ 明朝"/>
                <w:sz w:val="18"/>
                <w:szCs w:val="18"/>
              </w:rPr>
            </w:pPr>
          </w:p>
        </w:tc>
      </w:tr>
      <w:tr w:rsidR="00A92257" w:rsidRPr="00B2347B" w14:paraId="67779B2F" w14:textId="77777777" w:rsidTr="005F04BB">
        <w:trPr>
          <w:trHeight w:val="624"/>
          <w:jc w:val="center"/>
        </w:trPr>
        <w:tc>
          <w:tcPr>
            <w:tcW w:w="1512" w:type="dxa"/>
            <w:vMerge/>
            <w:vAlign w:val="center"/>
          </w:tcPr>
          <w:p w14:paraId="4654E751" w14:textId="705F582A" w:rsidR="00A92257" w:rsidRDefault="00A92257" w:rsidP="00AE0FB2">
            <w:pPr>
              <w:spacing w:line="280" w:lineRule="exact"/>
              <w:ind w:leftChars="-50" w:left="-105" w:rightChars="-68" w:right="-143"/>
              <w:jc w:val="center"/>
              <w:rPr>
                <w:rFonts w:hAnsi="ＭＳ 明朝"/>
                <w:sz w:val="18"/>
                <w:szCs w:val="18"/>
              </w:rPr>
            </w:pPr>
          </w:p>
        </w:tc>
        <w:tc>
          <w:tcPr>
            <w:tcW w:w="7981" w:type="dxa"/>
            <w:gridSpan w:val="3"/>
            <w:vAlign w:val="center"/>
          </w:tcPr>
          <w:p w14:paraId="423ADE86" w14:textId="457E87F9" w:rsidR="00A92257" w:rsidRPr="00E16ACF" w:rsidRDefault="00C34D8B">
            <w:pPr>
              <w:tabs>
                <w:tab w:val="left" w:pos="678"/>
              </w:tabs>
              <w:spacing w:line="280" w:lineRule="exact"/>
              <w:rPr>
                <w:rFonts w:hAnsi="ＭＳ 明朝"/>
                <w:sz w:val="18"/>
                <w:szCs w:val="18"/>
              </w:rPr>
            </w:pPr>
            <w:r>
              <w:rPr>
                <w:rFonts w:hAnsi="ＭＳ 明朝" w:hint="eastAsia"/>
                <w:sz w:val="18"/>
                <w:szCs w:val="18"/>
              </w:rPr>
              <w:t>(1)-</w:t>
            </w:r>
            <w:r w:rsidR="00A92257" w:rsidRPr="00E16ACF">
              <w:rPr>
                <w:rFonts w:hAnsi="ＭＳ 明朝" w:hint="eastAsia"/>
                <w:sz w:val="18"/>
                <w:szCs w:val="18"/>
              </w:rPr>
              <w:t>②</w:t>
            </w:r>
            <w:r w:rsidR="005A00BB">
              <w:rPr>
                <w:rFonts w:hAnsi="ＭＳ 明朝" w:hint="eastAsia"/>
                <w:sz w:val="18"/>
                <w:szCs w:val="18"/>
              </w:rPr>
              <w:t xml:space="preserve">　</w:t>
            </w:r>
            <w:r w:rsidR="004D4813" w:rsidRPr="004D4813">
              <w:rPr>
                <w:rFonts w:hAnsi="ＭＳ 明朝" w:hint="eastAsia"/>
                <w:sz w:val="18"/>
                <w:szCs w:val="18"/>
              </w:rPr>
              <w:t>荷主、連鎖化事業者、他の貨物自動車運送事業者又は貨物利用運送事業者と協議を行うことその他の措置により、配送の共同化を行うこと。</w:t>
            </w:r>
          </w:p>
        </w:tc>
      </w:tr>
      <w:tr w:rsidR="00A92257" w:rsidRPr="00B2347B" w14:paraId="72C93435" w14:textId="77777777" w:rsidTr="005F04BB">
        <w:trPr>
          <w:trHeight w:val="624"/>
          <w:jc w:val="center"/>
        </w:trPr>
        <w:tc>
          <w:tcPr>
            <w:tcW w:w="1512" w:type="dxa"/>
            <w:vMerge/>
            <w:vAlign w:val="center"/>
          </w:tcPr>
          <w:p w14:paraId="7289587A" w14:textId="7ACC132F" w:rsidR="00A92257" w:rsidRDefault="00A92257" w:rsidP="00AE0FB2">
            <w:pPr>
              <w:spacing w:line="280" w:lineRule="exact"/>
              <w:ind w:leftChars="-50" w:left="-105" w:rightChars="-68" w:right="-143"/>
              <w:jc w:val="center"/>
              <w:rPr>
                <w:rFonts w:hAnsi="ＭＳ 明朝"/>
                <w:sz w:val="18"/>
                <w:szCs w:val="18"/>
              </w:rPr>
            </w:pPr>
          </w:p>
        </w:tc>
        <w:tc>
          <w:tcPr>
            <w:tcW w:w="1734" w:type="dxa"/>
            <w:vMerge w:val="restart"/>
            <w:vAlign w:val="center"/>
          </w:tcPr>
          <w:p w14:paraId="1A142A92" w14:textId="1D5C533E" w:rsidR="00A92257" w:rsidRPr="00BF6CE4" w:rsidRDefault="00A92257">
            <w:pPr>
              <w:spacing w:line="280" w:lineRule="exact"/>
              <w:rPr>
                <w:rFonts w:hAnsi="ＭＳ 明朝"/>
                <w:sz w:val="18"/>
                <w:szCs w:val="18"/>
                <w:highlight w:val="yellow"/>
              </w:rPr>
            </w:pPr>
            <w:r w:rsidRPr="00FE3C86">
              <w:rPr>
                <w:rFonts w:hAnsi="ＭＳ 明朝" w:hint="eastAsia"/>
                <w:sz w:val="18"/>
                <w:szCs w:val="18"/>
              </w:rPr>
              <w:t>実施状況の詳細</w:t>
            </w:r>
          </w:p>
        </w:tc>
        <w:tc>
          <w:tcPr>
            <w:tcW w:w="6247" w:type="dxa"/>
            <w:gridSpan w:val="2"/>
            <w:vAlign w:val="center"/>
          </w:tcPr>
          <w:p w14:paraId="37A23697" w14:textId="15CFB8DA" w:rsidR="00A92257" w:rsidRPr="00BF6CE4" w:rsidRDefault="00A92257" w:rsidP="00BF6CE4">
            <w:pPr>
              <w:numPr>
                <w:ilvl w:val="0"/>
                <w:numId w:val="3"/>
              </w:numPr>
              <w:spacing w:line="280" w:lineRule="exact"/>
              <w:rPr>
                <w:rFonts w:hAnsi="ＭＳ 明朝"/>
                <w:sz w:val="18"/>
                <w:szCs w:val="18"/>
              </w:rPr>
            </w:pPr>
            <w:r w:rsidRPr="006B6AF4">
              <w:rPr>
                <w:rFonts w:hAnsi="ＭＳ 明朝" w:hint="eastAsia"/>
                <w:sz w:val="18"/>
                <w:szCs w:val="18"/>
              </w:rPr>
              <w:t>実施している</w:t>
            </w:r>
          </w:p>
          <w:p w14:paraId="65150762" w14:textId="77777777" w:rsidR="00A92257" w:rsidRPr="006B6AF4" w:rsidRDefault="00A92257" w:rsidP="00BF6CE4">
            <w:pPr>
              <w:numPr>
                <w:ilvl w:val="0"/>
                <w:numId w:val="3"/>
              </w:numPr>
              <w:spacing w:line="280" w:lineRule="exact"/>
              <w:rPr>
                <w:rFonts w:hAnsi="ＭＳ 明朝"/>
                <w:sz w:val="18"/>
                <w:szCs w:val="18"/>
              </w:rPr>
            </w:pPr>
            <w:r w:rsidRPr="006B6AF4">
              <w:rPr>
                <w:rFonts w:hAnsi="ＭＳ 明朝" w:hint="eastAsia"/>
                <w:sz w:val="18"/>
                <w:szCs w:val="18"/>
              </w:rPr>
              <w:t>実施していない</w:t>
            </w:r>
          </w:p>
        </w:tc>
      </w:tr>
      <w:tr w:rsidR="00DD61EF" w:rsidRPr="00B2347B" w14:paraId="3954FFA8" w14:textId="77777777" w:rsidTr="00BF6CE4">
        <w:trPr>
          <w:trHeight w:val="964"/>
          <w:jc w:val="center"/>
        </w:trPr>
        <w:tc>
          <w:tcPr>
            <w:tcW w:w="1512" w:type="dxa"/>
            <w:vMerge/>
            <w:vAlign w:val="center"/>
          </w:tcPr>
          <w:p w14:paraId="36DBF31D" w14:textId="77777777" w:rsidR="00DD61EF" w:rsidRDefault="00DD61EF" w:rsidP="00AE0FB2">
            <w:pPr>
              <w:spacing w:line="280" w:lineRule="exact"/>
              <w:ind w:leftChars="-50" w:left="-105" w:rightChars="-68" w:right="-143"/>
              <w:jc w:val="center"/>
              <w:rPr>
                <w:rFonts w:hAnsi="ＭＳ 明朝"/>
                <w:sz w:val="18"/>
                <w:szCs w:val="18"/>
              </w:rPr>
            </w:pPr>
          </w:p>
        </w:tc>
        <w:tc>
          <w:tcPr>
            <w:tcW w:w="1734" w:type="dxa"/>
            <w:vMerge/>
            <w:vAlign w:val="center"/>
          </w:tcPr>
          <w:p w14:paraId="2F0A5DBA" w14:textId="77777777" w:rsidR="00DD61EF" w:rsidRPr="006217CC" w:rsidRDefault="00DD61EF">
            <w:pPr>
              <w:spacing w:line="280" w:lineRule="exact"/>
              <w:rPr>
                <w:rFonts w:hAnsi="ＭＳ 明朝"/>
                <w:sz w:val="18"/>
                <w:szCs w:val="18"/>
              </w:rPr>
            </w:pPr>
          </w:p>
        </w:tc>
        <w:tc>
          <w:tcPr>
            <w:tcW w:w="1134" w:type="dxa"/>
            <w:vAlign w:val="center"/>
          </w:tcPr>
          <w:p w14:paraId="3BBA7945" w14:textId="2707ECD6" w:rsidR="00DD61EF" w:rsidRPr="006217CC" w:rsidRDefault="00DD61EF" w:rsidP="001A79D2">
            <w:pPr>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7BCB1797" w14:textId="77777777" w:rsidR="00DD61EF" w:rsidRPr="006217CC" w:rsidRDefault="00DD61EF">
            <w:pPr>
              <w:spacing w:line="280" w:lineRule="exact"/>
              <w:rPr>
                <w:rFonts w:hAnsi="ＭＳ 明朝"/>
                <w:sz w:val="18"/>
                <w:szCs w:val="18"/>
              </w:rPr>
            </w:pPr>
          </w:p>
        </w:tc>
      </w:tr>
      <w:tr w:rsidR="00A92257" w:rsidRPr="00B2347B" w14:paraId="524C4E5B" w14:textId="77777777" w:rsidTr="00BF6CE4">
        <w:trPr>
          <w:trHeight w:val="964"/>
          <w:jc w:val="center"/>
        </w:trPr>
        <w:tc>
          <w:tcPr>
            <w:tcW w:w="1512" w:type="dxa"/>
            <w:vMerge/>
            <w:vAlign w:val="center"/>
          </w:tcPr>
          <w:p w14:paraId="2BE4CDE4" w14:textId="477FC9B2" w:rsidR="00A92257" w:rsidRDefault="00A92257" w:rsidP="00AE0FB2">
            <w:pPr>
              <w:spacing w:line="280" w:lineRule="exact"/>
              <w:ind w:leftChars="-50" w:left="-105" w:rightChars="-68" w:right="-143"/>
              <w:jc w:val="center"/>
              <w:rPr>
                <w:rFonts w:hAnsi="ＭＳ 明朝"/>
                <w:sz w:val="18"/>
                <w:szCs w:val="18"/>
              </w:rPr>
            </w:pPr>
          </w:p>
        </w:tc>
        <w:tc>
          <w:tcPr>
            <w:tcW w:w="1734" w:type="dxa"/>
            <w:vMerge/>
            <w:vAlign w:val="center"/>
          </w:tcPr>
          <w:p w14:paraId="03BB6864" w14:textId="77777777" w:rsidR="00A92257" w:rsidRPr="006217CC" w:rsidRDefault="00A92257">
            <w:pPr>
              <w:spacing w:line="280" w:lineRule="exact"/>
              <w:rPr>
                <w:rFonts w:hAnsi="ＭＳ 明朝"/>
                <w:sz w:val="18"/>
                <w:szCs w:val="18"/>
              </w:rPr>
            </w:pPr>
          </w:p>
        </w:tc>
        <w:tc>
          <w:tcPr>
            <w:tcW w:w="1134" w:type="dxa"/>
            <w:vAlign w:val="center"/>
          </w:tcPr>
          <w:p w14:paraId="47A07F85" w14:textId="77777777" w:rsidR="00A92257" w:rsidRPr="006217CC" w:rsidRDefault="00A92257" w:rsidP="001A79D2">
            <w:pPr>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7348FE2F" w14:textId="77777777" w:rsidR="00A92257" w:rsidRPr="006217CC" w:rsidRDefault="00A92257">
            <w:pPr>
              <w:spacing w:line="280" w:lineRule="exact"/>
              <w:rPr>
                <w:rFonts w:hAnsi="ＭＳ 明朝"/>
                <w:sz w:val="18"/>
                <w:szCs w:val="18"/>
              </w:rPr>
            </w:pPr>
          </w:p>
        </w:tc>
      </w:tr>
      <w:tr w:rsidR="00A92257" w:rsidRPr="00B2347B" w14:paraId="46CB62F0" w14:textId="77777777" w:rsidTr="005F04BB">
        <w:trPr>
          <w:trHeight w:val="624"/>
          <w:jc w:val="center"/>
        </w:trPr>
        <w:tc>
          <w:tcPr>
            <w:tcW w:w="1512" w:type="dxa"/>
            <w:vMerge/>
            <w:vAlign w:val="center"/>
          </w:tcPr>
          <w:p w14:paraId="147B0A59" w14:textId="4F1DDE83" w:rsidR="00A92257" w:rsidRDefault="00A92257" w:rsidP="00AE0FB2">
            <w:pPr>
              <w:spacing w:line="280" w:lineRule="exact"/>
              <w:ind w:leftChars="-50" w:left="-105" w:rightChars="-68" w:right="-143"/>
              <w:jc w:val="center"/>
              <w:rPr>
                <w:rFonts w:hAnsi="ＭＳ 明朝"/>
                <w:sz w:val="18"/>
                <w:szCs w:val="18"/>
              </w:rPr>
            </w:pPr>
          </w:p>
        </w:tc>
        <w:tc>
          <w:tcPr>
            <w:tcW w:w="7981" w:type="dxa"/>
            <w:gridSpan w:val="3"/>
            <w:vAlign w:val="center"/>
          </w:tcPr>
          <w:p w14:paraId="12684FD5" w14:textId="35E63876" w:rsidR="00A92257" w:rsidRPr="00E16ACF" w:rsidRDefault="00C34D8B">
            <w:pPr>
              <w:spacing w:line="280" w:lineRule="exact"/>
              <w:rPr>
                <w:rFonts w:hAnsi="ＭＳ 明朝"/>
                <w:sz w:val="18"/>
                <w:szCs w:val="18"/>
              </w:rPr>
            </w:pPr>
            <w:r>
              <w:rPr>
                <w:rFonts w:hAnsi="ＭＳ 明朝" w:hint="eastAsia"/>
                <w:sz w:val="18"/>
                <w:szCs w:val="18"/>
              </w:rPr>
              <w:t>(1)-</w:t>
            </w:r>
            <w:r w:rsidR="005A00BB">
              <w:rPr>
                <w:rFonts w:hAnsi="ＭＳ 明朝" w:hint="eastAsia"/>
                <w:sz w:val="18"/>
                <w:szCs w:val="18"/>
              </w:rPr>
              <w:t xml:space="preserve">③　</w:t>
            </w:r>
            <w:r w:rsidR="004D4813" w:rsidRPr="004D4813">
              <w:rPr>
                <w:rFonts w:hAnsi="ＭＳ 明朝" w:hint="eastAsia"/>
                <w:sz w:val="18"/>
                <w:szCs w:val="18"/>
              </w:rPr>
              <w:t>運送の帰路において貨物自動車に貨物を積載することその他の措置により、貨物自動車の走行距離に占める貨物を積載した状態における走行距離の割合を増加させること。</w:t>
            </w:r>
          </w:p>
        </w:tc>
      </w:tr>
      <w:tr w:rsidR="00A92257" w:rsidRPr="00B2347B" w14:paraId="46A7AC27" w14:textId="77777777" w:rsidTr="00BF6CE4">
        <w:trPr>
          <w:trHeight w:val="840"/>
          <w:jc w:val="center"/>
        </w:trPr>
        <w:tc>
          <w:tcPr>
            <w:tcW w:w="1512" w:type="dxa"/>
            <w:vMerge/>
            <w:vAlign w:val="center"/>
          </w:tcPr>
          <w:p w14:paraId="13E8CEBA" w14:textId="77777777" w:rsidR="00A92257" w:rsidRDefault="00A92257" w:rsidP="00AE0FB2">
            <w:pPr>
              <w:spacing w:line="280" w:lineRule="exact"/>
              <w:ind w:leftChars="-50" w:left="-105" w:rightChars="-68" w:right="-143"/>
              <w:jc w:val="center"/>
              <w:rPr>
                <w:rFonts w:hAnsi="ＭＳ 明朝"/>
                <w:sz w:val="18"/>
                <w:szCs w:val="18"/>
              </w:rPr>
            </w:pPr>
          </w:p>
        </w:tc>
        <w:tc>
          <w:tcPr>
            <w:tcW w:w="1734" w:type="dxa"/>
            <w:vMerge w:val="restart"/>
            <w:vAlign w:val="center"/>
          </w:tcPr>
          <w:p w14:paraId="654F81EC" w14:textId="7D364322" w:rsidR="00A92257" w:rsidRPr="006217CC" w:rsidRDefault="00A92257" w:rsidP="00AE0FB2">
            <w:pPr>
              <w:spacing w:line="280" w:lineRule="exact"/>
              <w:rPr>
                <w:rFonts w:hAnsi="ＭＳ 明朝"/>
                <w:sz w:val="18"/>
                <w:szCs w:val="18"/>
              </w:rPr>
            </w:pPr>
            <w:r w:rsidRPr="006217CC">
              <w:rPr>
                <w:rFonts w:hAnsi="ＭＳ 明朝" w:hint="eastAsia"/>
                <w:sz w:val="18"/>
                <w:szCs w:val="18"/>
              </w:rPr>
              <w:t>実施状況の詳細</w:t>
            </w:r>
          </w:p>
        </w:tc>
        <w:tc>
          <w:tcPr>
            <w:tcW w:w="6247" w:type="dxa"/>
            <w:gridSpan w:val="2"/>
            <w:vAlign w:val="center"/>
          </w:tcPr>
          <w:p w14:paraId="78AA992F" w14:textId="4B9A0767" w:rsidR="00A92257" w:rsidRPr="00504111" w:rsidRDefault="00A92257"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ほぼ全てで実施している</w:t>
            </w:r>
          </w:p>
          <w:p w14:paraId="43C392B7" w14:textId="6F1AC7AB" w:rsidR="00A92257" w:rsidRPr="00504111" w:rsidRDefault="00A92257"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大半で実施している</w:t>
            </w:r>
          </w:p>
          <w:p w14:paraId="40E04D06" w14:textId="716ACF5F" w:rsidR="00A92257" w:rsidRPr="00504111" w:rsidRDefault="00A92257"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21013700" w14:textId="28452425" w:rsidR="00A92257" w:rsidRPr="006217CC" w:rsidRDefault="00A92257"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DD61EF" w:rsidRPr="00B2347B" w14:paraId="6E3E9352" w14:textId="77777777" w:rsidTr="00BF6CE4">
        <w:trPr>
          <w:trHeight w:val="964"/>
          <w:jc w:val="center"/>
        </w:trPr>
        <w:tc>
          <w:tcPr>
            <w:tcW w:w="1512" w:type="dxa"/>
            <w:vMerge/>
            <w:vAlign w:val="center"/>
          </w:tcPr>
          <w:p w14:paraId="11CBD381"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537DAA8B" w14:textId="77777777" w:rsidR="00DD61EF" w:rsidRPr="006217CC" w:rsidRDefault="00DD61EF" w:rsidP="00DD61EF">
            <w:pPr>
              <w:spacing w:line="280" w:lineRule="exact"/>
              <w:rPr>
                <w:rFonts w:hAnsi="ＭＳ 明朝"/>
                <w:sz w:val="18"/>
                <w:szCs w:val="18"/>
              </w:rPr>
            </w:pPr>
          </w:p>
        </w:tc>
        <w:tc>
          <w:tcPr>
            <w:tcW w:w="1134" w:type="dxa"/>
            <w:vAlign w:val="center"/>
          </w:tcPr>
          <w:p w14:paraId="1704768F" w14:textId="6132FDC8" w:rsidR="00DD61EF" w:rsidRPr="006217CC" w:rsidRDefault="00DD61EF" w:rsidP="00DD61EF">
            <w:pPr>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2144FA2F" w14:textId="77777777" w:rsidR="00DD61EF" w:rsidRPr="006217CC" w:rsidRDefault="00DD61EF" w:rsidP="00DD61EF">
            <w:pPr>
              <w:spacing w:line="280" w:lineRule="exact"/>
              <w:rPr>
                <w:rFonts w:hAnsi="ＭＳ 明朝"/>
                <w:sz w:val="18"/>
                <w:szCs w:val="18"/>
              </w:rPr>
            </w:pPr>
          </w:p>
        </w:tc>
      </w:tr>
      <w:tr w:rsidR="00DD61EF" w:rsidRPr="00B2347B" w14:paraId="4C9373B4" w14:textId="77777777" w:rsidTr="00BF6CE4">
        <w:trPr>
          <w:trHeight w:val="964"/>
          <w:jc w:val="center"/>
        </w:trPr>
        <w:tc>
          <w:tcPr>
            <w:tcW w:w="1512" w:type="dxa"/>
            <w:vMerge/>
            <w:vAlign w:val="center"/>
          </w:tcPr>
          <w:p w14:paraId="483CCFC3"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5FFB3844" w14:textId="77777777" w:rsidR="00DD61EF" w:rsidRPr="006217CC" w:rsidRDefault="00DD61EF" w:rsidP="00DD61EF">
            <w:pPr>
              <w:spacing w:line="280" w:lineRule="exact"/>
              <w:rPr>
                <w:rFonts w:hAnsi="ＭＳ 明朝"/>
                <w:sz w:val="18"/>
                <w:szCs w:val="18"/>
              </w:rPr>
            </w:pPr>
          </w:p>
        </w:tc>
        <w:tc>
          <w:tcPr>
            <w:tcW w:w="1134" w:type="dxa"/>
            <w:vAlign w:val="center"/>
          </w:tcPr>
          <w:p w14:paraId="43AA6D08" w14:textId="4F1A081F" w:rsidR="00DD61EF" w:rsidRPr="006217CC" w:rsidRDefault="00DD61EF" w:rsidP="00DD61EF">
            <w:pPr>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7C25AE0F" w14:textId="77777777" w:rsidR="00DD61EF" w:rsidRPr="006217CC" w:rsidRDefault="00DD61EF" w:rsidP="00DD61EF">
            <w:pPr>
              <w:spacing w:line="280" w:lineRule="exact"/>
              <w:rPr>
                <w:rFonts w:hAnsi="ＭＳ 明朝"/>
                <w:sz w:val="18"/>
                <w:szCs w:val="18"/>
              </w:rPr>
            </w:pPr>
          </w:p>
        </w:tc>
      </w:tr>
      <w:tr w:rsidR="00DD61EF" w:rsidRPr="00B2347B" w14:paraId="0CC74FDA" w14:textId="77777777" w:rsidTr="005F04BB">
        <w:trPr>
          <w:trHeight w:val="624"/>
          <w:jc w:val="center"/>
        </w:trPr>
        <w:tc>
          <w:tcPr>
            <w:tcW w:w="1512" w:type="dxa"/>
            <w:vMerge/>
            <w:vAlign w:val="center"/>
          </w:tcPr>
          <w:p w14:paraId="3DD9557E"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28EC500A" w14:textId="1454C15A" w:rsidR="00DD61EF" w:rsidRPr="00E16ACF" w:rsidRDefault="00C34D8B" w:rsidP="00DD61EF">
            <w:pPr>
              <w:spacing w:line="280" w:lineRule="exact"/>
              <w:rPr>
                <w:rFonts w:hAnsi="ＭＳ 明朝"/>
                <w:sz w:val="18"/>
                <w:szCs w:val="18"/>
              </w:rPr>
            </w:pPr>
            <w:r>
              <w:rPr>
                <w:rFonts w:hAnsi="ＭＳ 明朝" w:hint="eastAsia"/>
                <w:sz w:val="18"/>
                <w:szCs w:val="18"/>
              </w:rPr>
              <w:t>(1)-</w:t>
            </w:r>
            <w:r w:rsidR="00DD61EF">
              <w:rPr>
                <w:rFonts w:hAnsi="ＭＳ 明朝" w:hint="eastAsia"/>
                <w:sz w:val="18"/>
                <w:szCs w:val="18"/>
              </w:rPr>
              <w:t xml:space="preserve">④　</w:t>
            </w:r>
            <w:r w:rsidR="004D4813" w:rsidRPr="004D4813">
              <w:rPr>
                <w:rFonts w:hAnsi="ＭＳ 明朝" w:hint="eastAsia"/>
                <w:sz w:val="18"/>
                <w:szCs w:val="18"/>
              </w:rPr>
              <w:t>配車計画及び運行計画を作成する機能を有する情報処理システムの導入を行うことその他の措置により、配車計画又は運行経路の最適化を行うこと。</w:t>
            </w:r>
          </w:p>
        </w:tc>
      </w:tr>
      <w:tr w:rsidR="00DD61EF" w:rsidRPr="00B2347B" w14:paraId="783FCC8C" w14:textId="77777777" w:rsidTr="00BF6CE4">
        <w:trPr>
          <w:trHeight w:val="840"/>
          <w:jc w:val="center"/>
        </w:trPr>
        <w:tc>
          <w:tcPr>
            <w:tcW w:w="1512" w:type="dxa"/>
            <w:vMerge/>
            <w:vAlign w:val="center"/>
          </w:tcPr>
          <w:p w14:paraId="32EF851E"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29D29B0E" w14:textId="65B2101E" w:rsidR="00DD61EF" w:rsidRPr="006217CC" w:rsidRDefault="00DD61EF" w:rsidP="00DD61EF">
            <w:pPr>
              <w:spacing w:line="280" w:lineRule="exact"/>
              <w:rPr>
                <w:rFonts w:hAnsi="ＭＳ 明朝"/>
                <w:sz w:val="18"/>
                <w:szCs w:val="18"/>
              </w:rPr>
            </w:pPr>
            <w:r>
              <w:rPr>
                <w:rFonts w:hAnsi="ＭＳ 明朝" w:hint="eastAsia"/>
                <w:sz w:val="18"/>
                <w:szCs w:val="18"/>
              </w:rPr>
              <w:t>実施</w:t>
            </w:r>
            <w:r w:rsidRPr="006217CC">
              <w:rPr>
                <w:rFonts w:hAnsi="ＭＳ 明朝" w:hint="eastAsia"/>
                <w:sz w:val="18"/>
                <w:szCs w:val="18"/>
              </w:rPr>
              <w:t>状況の詳細</w:t>
            </w:r>
          </w:p>
        </w:tc>
        <w:tc>
          <w:tcPr>
            <w:tcW w:w="6247" w:type="dxa"/>
            <w:gridSpan w:val="2"/>
            <w:vAlign w:val="center"/>
          </w:tcPr>
          <w:p w14:paraId="4B5D3887" w14:textId="46CAB6CA" w:rsidR="00DD61EF" w:rsidRPr="00504111" w:rsidDel="00D7108C" w:rsidRDefault="00DD61EF" w:rsidP="00BF6CE4">
            <w:pPr>
              <w:pStyle w:val="aff6"/>
              <w:numPr>
                <w:ilvl w:val="0"/>
                <w:numId w:val="2"/>
              </w:numPr>
              <w:tabs>
                <w:tab w:val="left" w:pos="678"/>
              </w:tabs>
              <w:spacing w:line="280" w:lineRule="exact"/>
              <w:ind w:leftChars="0"/>
              <w:rPr>
                <w:rFonts w:hAnsi="ＭＳ 明朝"/>
                <w:sz w:val="18"/>
                <w:szCs w:val="18"/>
              </w:rPr>
            </w:pPr>
            <w:r>
              <w:rPr>
                <w:rFonts w:hAnsi="ＭＳ 明朝" w:hint="eastAsia"/>
                <w:sz w:val="18"/>
                <w:szCs w:val="18"/>
              </w:rPr>
              <w:t>ほぼ全て</w:t>
            </w:r>
            <w:r w:rsidRPr="00504111" w:rsidDel="00D7108C">
              <w:rPr>
                <w:rFonts w:hAnsi="ＭＳ 明朝" w:hint="eastAsia"/>
                <w:sz w:val="18"/>
                <w:szCs w:val="18"/>
              </w:rPr>
              <w:t>で</w:t>
            </w:r>
            <w:r>
              <w:rPr>
                <w:rFonts w:hAnsi="ＭＳ 明朝" w:hint="eastAsia"/>
                <w:sz w:val="18"/>
                <w:szCs w:val="18"/>
              </w:rPr>
              <w:t>実施</w:t>
            </w:r>
            <w:r w:rsidRPr="00504111" w:rsidDel="00D7108C">
              <w:rPr>
                <w:rFonts w:hAnsi="ＭＳ 明朝" w:hint="eastAsia"/>
                <w:sz w:val="18"/>
                <w:szCs w:val="18"/>
              </w:rPr>
              <w:t>している</w:t>
            </w:r>
          </w:p>
          <w:p w14:paraId="524E726D" w14:textId="74EC3284" w:rsidR="00DD61EF" w:rsidRPr="00504111" w:rsidDel="00D7108C" w:rsidRDefault="00DD61EF" w:rsidP="00BF6CE4">
            <w:pPr>
              <w:pStyle w:val="aff6"/>
              <w:numPr>
                <w:ilvl w:val="0"/>
                <w:numId w:val="2"/>
              </w:numPr>
              <w:tabs>
                <w:tab w:val="left" w:pos="678"/>
              </w:tabs>
              <w:spacing w:line="280" w:lineRule="exact"/>
              <w:ind w:leftChars="0"/>
              <w:rPr>
                <w:rFonts w:hAnsi="ＭＳ 明朝"/>
                <w:sz w:val="18"/>
                <w:szCs w:val="18"/>
              </w:rPr>
            </w:pPr>
            <w:r>
              <w:rPr>
                <w:rFonts w:hAnsi="ＭＳ 明朝" w:hint="eastAsia"/>
                <w:sz w:val="18"/>
                <w:szCs w:val="18"/>
              </w:rPr>
              <w:t>大半</w:t>
            </w:r>
            <w:r w:rsidRPr="00504111" w:rsidDel="00D7108C">
              <w:rPr>
                <w:rFonts w:hAnsi="ＭＳ 明朝" w:hint="eastAsia"/>
                <w:sz w:val="18"/>
                <w:szCs w:val="18"/>
              </w:rPr>
              <w:t>で</w:t>
            </w:r>
            <w:r>
              <w:rPr>
                <w:rFonts w:hAnsi="ＭＳ 明朝" w:hint="eastAsia"/>
                <w:sz w:val="18"/>
                <w:szCs w:val="18"/>
              </w:rPr>
              <w:t>実施</w:t>
            </w:r>
            <w:r w:rsidRPr="00504111" w:rsidDel="00D7108C">
              <w:rPr>
                <w:rFonts w:hAnsi="ＭＳ 明朝" w:hint="eastAsia"/>
                <w:sz w:val="18"/>
                <w:szCs w:val="18"/>
              </w:rPr>
              <w:t>している</w:t>
            </w:r>
          </w:p>
          <w:p w14:paraId="2688A235" w14:textId="3DD704B2" w:rsidR="00DD61EF" w:rsidRDefault="00DD61EF" w:rsidP="00BF6CE4">
            <w:pPr>
              <w:pStyle w:val="aff6"/>
              <w:numPr>
                <w:ilvl w:val="0"/>
                <w:numId w:val="2"/>
              </w:numPr>
              <w:tabs>
                <w:tab w:val="left" w:pos="678"/>
              </w:tabs>
              <w:spacing w:line="280" w:lineRule="exact"/>
              <w:ind w:leftChars="0"/>
              <w:rPr>
                <w:rFonts w:hAnsi="ＭＳ 明朝"/>
                <w:sz w:val="18"/>
                <w:szCs w:val="18"/>
              </w:rPr>
            </w:pPr>
            <w:r>
              <w:rPr>
                <w:rFonts w:hAnsi="ＭＳ 明朝" w:hint="eastAsia"/>
                <w:sz w:val="18"/>
                <w:szCs w:val="18"/>
              </w:rPr>
              <w:t>一部</w:t>
            </w:r>
            <w:r w:rsidRPr="00504111" w:rsidDel="00D7108C">
              <w:rPr>
                <w:rFonts w:hAnsi="ＭＳ 明朝" w:hint="eastAsia"/>
                <w:sz w:val="18"/>
                <w:szCs w:val="18"/>
              </w:rPr>
              <w:t>で</w:t>
            </w:r>
            <w:r>
              <w:rPr>
                <w:rFonts w:hAnsi="ＭＳ 明朝" w:hint="eastAsia"/>
                <w:sz w:val="18"/>
                <w:szCs w:val="18"/>
              </w:rPr>
              <w:t>実施</w:t>
            </w:r>
            <w:r w:rsidRPr="00504111" w:rsidDel="00D7108C">
              <w:rPr>
                <w:rFonts w:hAnsi="ＭＳ 明朝" w:hint="eastAsia"/>
                <w:sz w:val="18"/>
                <w:szCs w:val="18"/>
              </w:rPr>
              <w:t>している</w:t>
            </w:r>
          </w:p>
          <w:p w14:paraId="1AA648B3" w14:textId="41289A61" w:rsidR="00DD61EF" w:rsidRPr="006217CC" w:rsidRDefault="00DD61EF" w:rsidP="00BF6CE4">
            <w:pPr>
              <w:pStyle w:val="aff6"/>
              <w:numPr>
                <w:ilvl w:val="0"/>
                <w:numId w:val="2"/>
              </w:numPr>
              <w:tabs>
                <w:tab w:val="left" w:pos="678"/>
              </w:tabs>
              <w:spacing w:line="280" w:lineRule="exact"/>
              <w:ind w:leftChars="0"/>
              <w:rPr>
                <w:rFonts w:hAnsi="ＭＳ 明朝"/>
                <w:sz w:val="18"/>
                <w:szCs w:val="18"/>
              </w:rPr>
            </w:pPr>
            <w:r>
              <w:rPr>
                <w:rFonts w:hAnsi="ＭＳ 明朝" w:hint="eastAsia"/>
                <w:sz w:val="18"/>
                <w:szCs w:val="18"/>
              </w:rPr>
              <w:t>実施</w:t>
            </w:r>
            <w:r w:rsidRPr="002D1049" w:rsidDel="00D7108C">
              <w:rPr>
                <w:rFonts w:hAnsi="ＭＳ 明朝" w:hint="eastAsia"/>
                <w:sz w:val="18"/>
                <w:szCs w:val="18"/>
              </w:rPr>
              <w:t>していない</w:t>
            </w:r>
          </w:p>
        </w:tc>
      </w:tr>
      <w:tr w:rsidR="00DD61EF" w:rsidRPr="00B2347B" w14:paraId="37516732" w14:textId="77777777" w:rsidTr="00BF6CE4">
        <w:trPr>
          <w:trHeight w:val="964"/>
          <w:jc w:val="center"/>
        </w:trPr>
        <w:tc>
          <w:tcPr>
            <w:tcW w:w="1512" w:type="dxa"/>
            <w:vMerge/>
            <w:vAlign w:val="center"/>
          </w:tcPr>
          <w:p w14:paraId="51EDACF8"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26119909" w14:textId="77777777" w:rsidR="00DD61EF" w:rsidRPr="006217CC" w:rsidRDefault="00DD61EF" w:rsidP="00DD61EF">
            <w:pPr>
              <w:spacing w:line="280" w:lineRule="exact"/>
              <w:rPr>
                <w:rFonts w:hAnsi="ＭＳ 明朝"/>
                <w:sz w:val="18"/>
                <w:szCs w:val="18"/>
              </w:rPr>
            </w:pPr>
          </w:p>
        </w:tc>
        <w:tc>
          <w:tcPr>
            <w:tcW w:w="1134" w:type="dxa"/>
            <w:vAlign w:val="center"/>
          </w:tcPr>
          <w:p w14:paraId="0C28BA2D" w14:textId="6ABB44D4" w:rsidR="00DD61EF" w:rsidRPr="006217CC" w:rsidRDefault="00DD61EF" w:rsidP="00DD61EF">
            <w:pPr>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117B03E7" w14:textId="77777777" w:rsidR="00DD61EF" w:rsidRPr="006217CC" w:rsidRDefault="00DD61EF" w:rsidP="00DD61EF">
            <w:pPr>
              <w:spacing w:line="280" w:lineRule="exact"/>
              <w:rPr>
                <w:rFonts w:hAnsi="ＭＳ 明朝"/>
                <w:sz w:val="18"/>
                <w:szCs w:val="18"/>
              </w:rPr>
            </w:pPr>
          </w:p>
        </w:tc>
      </w:tr>
      <w:tr w:rsidR="00DD61EF" w:rsidRPr="00B2347B" w14:paraId="4589C9A7" w14:textId="77777777" w:rsidTr="00BF6CE4">
        <w:trPr>
          <w:trHeight w:val="964"/>
          <w:jc w:val="center"/>
        </w:trPr>
        <w:tc>
          <w:tcPr>
            <w:tcW w:w="1512" w:type="dxa"/>
            <w:vMerge/>
            <w:vAlign w:val="center"/>
          </w:tcPr>
          <w:p w14:paraId="6D77DE83"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2AA03211" w14:textId="77777777" w:rsidR="00DD61EF" w:rsidRPr="006217CC" w:rsidRDefault="00DD61EF" w:rsidP="00DD61EF">
            <w:pPr>
              <w:spacing w:line="280" w:lineRule="exact"/>
              <w:rPr>
                <w:rFonts w:hAnsi="ＭＳ 明朝"/>
                <w:sz w:val="18"/>
                <w:szCs w:val="18"/>
              </w:rPr>
            </w:pPr>
          </w:p>
        </w:tc>
        <w:tc>
          <w:tcPr>
            <w:tcW w:w="1134" w:type="dxa"/>
            <w:vAlign w:val="center"/>
          </w:tcPr>
          <w:p w14:paraId="5EAD6DFF" w14:textId="5567B16D" w:rsidR="00DD61EF" w:rsidRPr="006217CC" w:rsidRDefault="00DD61EF" w:rsidP="00DD61EF">
            <w:pPr>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3E61B5D7" w14:textId="77777777" w:rsidR="00DD61EF" w:rsidRPr="006217CC" w:rsidRDefault="00DD61EF" w:rsidP="00DD61EF">
            <w:pPr>
              <w:spacing w:line="280" w:lineRule="exact"/>
              <w:rPr>
                <w:rFonts w:hAnsi="ＭＳ 明朝"/>
                <w:sz w:val="18"/>
                <w:szCs w:val="18"/>
              </w:rPr>
            </w:pPr>
          </w:p>
        </w:tc>
      </w:tr>
      <w:tr w:rsidR="00DD61EF" w:rsidRPr="00B2347B" w14:paraId="6827A44F" w14:textId="77777777" w:rsidTr="005F04BB">
        <w:trPr>
          <w:trHeight w:val="624"/>
          <w:jc w:val="center"/>
        </w:trPr>
        <w:tc>
          <w:tcPr>
            <w:tcW w:w="1512" w:type="dxa"/>
            <w:vMerge/>
            <w:vAlign w:val="center"/>
          </w:tcPr>
          <w:p w14:paraId="73CBEDE2"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41049728" w14:textId="5DDC95B1" w:rsidR="00DD61EF" w:rsidRPr="00E16ACF" w:rsidRDefault="00C34D8B" w:rsidP="00DD61EF">
            <w:pPr>
              <w:spacing w:line="280" w:lineRule="exact"/>
              <w:rPr>
                <w:rFonts w:hAnsi="ＭＳ 明朝"/>
                <w:sz w:val="18"/>
                <w:szCs w:val="18"/>
              </w:rPr>
            </w:pPr>
            <w:r>
              <w:rPr>
                <w:rFonts w:hAnsi="ＭＳ 明朝" w:hint="eastAsia"/>
                <w:sz w:val="18"/>
                <w:szCs w:val="18"/>
              </w:rPr>
              <w:t>(1)-</w:t>
            </w:r>
            <w:r w:rsidR="00DD61EF">
              <w:rPr>
                <w:rFonts w:hAnsi="ＭＳ 明朝" w:hint="eastAsia"/>
                <w:sz w:val="18"/>
                <w:szCs w:val="18"/>
              </w:rPr>
              <w:t xml:space="preserve">⑤　</w:t>
            </w:r>
            <w:r w:rsidR="004D4813" w:rsidRPr="004D4813">
              <w:rPr>
                <w:rFonts w:hAnsi="ＭＳ 明朝" w:hint="eastAsia"/>
                <w:sz w:val="18"/>
                <w:szCs w:val="18"/>
              </w:rPr>
              <w:t>輸送する貨物の量に応じた大型の貨物自動車の導入その他の措置により、貨物自動車に積載することができる貨物の重量を増加させること。</w:t>
            </w:r>
          </w:p>
        </w:tc>
      </w:tr>
      <w:tr w:rsidR="00DD61EF" w:rsidRPr="00B2347B" w14:paraId="00597A18" w14:textId="77777777" w:rsidTr="005F04BB">
        <w:trPr>
          <w:trHeight w:val="624"/>
          <w:jc w:val="center"/>
        </w:trPr>
        <w:tc>
          <w:tcPr>
            <w:tcW w:w="1512" w:type="dxa"/>
            <w:vMerge/>
            <w:vAlign w:val="center"/>
          </w:tcPr>
          <w:p w14:paraId="0BA23E26"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6A36ED87" w14:textId="652F25B7" w:rsidR="00DD61EF" w:rsidRPr="006217CC" w:rsidRDefault="00DD61EF" w:rsidP="00DD61EF">
            <w:pPr>
              <w:spacing w:line="280" w:lineRule="exact"/>
              <w:rPr>
                <w:rFonts w:hAnsi="ＭＳ 明朝"/>
                <w:sz w:val="18"/>
                <w:szCs w:val="18"/>
              </w:rPr>
            </w:pPr>
            <w:r>
              <w:rPr>
                <w:rFonts w:hAnsi="ＭＳ 明朝" w:hint="eastAsia"/>
                <w:sz w:val="18"/>
                <w:szCs w:val="18"/>
              </w:rPr>
              <w:t>実施</w:t>
            </w:r>
            <w:r w:rsidRPr="006217CC">
              <w:rPr>
                <w:rFonts w:hAnsi="ＭＳ 明朝" w:hint="eastAsia"/>
                <w:sz w:val="18"/>
                <w:szCs w:val="18"/>
              </w:rPr>
              <w:t>状況の詳細</w:t>
            </w:r>
          </w:p>
        </w:tc>
        <w:tc>
          <w:tcPr>
            <w:tcW w:w="6247" w:type="dxa"/>
            <w:gridSpan w:val="2"/>
            <w:vAlign w:val="center"/>
          </w:tcPr>
          <w:p w14:paraId="6AB8C459" w14:textId="319D5C21" w:rsidR="00DD61EF" w:rsidRPr="00504111" w:rsidRDefault="00DD61EF"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実施している</w:t>
            </w:r>
          </w:p>
          <w:p w14:paraId="259FD920" w14:textId="639BADA5" w:rsidR="00DD61EF" w:rsidRPr="006217CC" w:rsidRDefault="00DD61EF" w:rsidP="00BF6CE4">
            <w:pPr>
              <w:pStyle w:val="aff6"/>
              <w:numPr>
                <w:ilvl w:val="0"/>
                <w:numId w:val="2"/>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DD61EF" w:rsidRPr="00B2347B" w14:paraId="52158C05" w14:textId="77777777" w:rsidTr="00BF6CE4">
        <w:trPr>
          <w:trHeight w:val="964"/>
          <w:jc w:val="center"/>
        </w:trPr>
        <w:tc>
          <w:tcPr>
            <w:tcW w:w="1512" w:type="dxa"/>
            <w:vMerge/>
            <w:vAlign w:val="center"/>
          </w:tcPr>
          <w:p w14:paraId="1F8A718A"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1D3288FC" w14:textId="77777777" w:rsidR="00DD61EF" w:rsidRPr="006217CC" w:rsidRDefault="00DD61EF" w:rsidP="00DD61EF">
            <w:pPr>
              <w:spacing w:line="280" w:lineRule="exact"/>
              <w:rPr>
                <w:rFonts w:hAnsi="ＭＳ 明朝"/>
                <w:sz w:val="18"/>
                <w:szCs w:val="18"/>
              </w:rPr>
            </w:pPr>
          </w:p>
        </w:tc>
        <w:tc>
          <w:tcPr>
            <w:tcW w:w="1134" w:type="dxa"/>
            <w:vAlign w:val="center"/>
          </w:tcPr>
          <w:p w14:paraId="36BDFAD2" w14:textId="64B0BABB" w:rsidR="00DD61EF" w:rsidRPr="006217CC" w:rsidRDefault="00DD61EF" w:rsidP="00DD61EF">
            <w:pPr>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314C2ADF" w14:textId="77777777" w:rsidR="00DD61EF" w:rsidRPr="006217CC" w:rsidRDefault="00DD61EF" w:rsidP="00DD61EF">
            <w:pPr>
              <w:spacing w:line="280" w:lineRule="exact"/>
              <w:rPr>
                <w:rFonts w:hAnsi="ＭＳ 明朝"/>
                <w:sz w:val="18"/>
                <w:szCs w:val="18"/>
              </w:rPr>
            </w:pPr>
          </w:p>
        </w:tc>
      </w:tr>
      <w:tr w:rsidR="00DD61EF" w:rsidRPr="00B2347B" w14:paraId="3FB70C26" w14:textId="77777777" w:rsidTr="00BF6CE4">
        <w:trPr>
          <w:trHeight w:val="964"/>
          <w:jc w:val="center"/>
        </w:trPr>
        <w:tc>
          <w:tcPr>
            <w:tcW w:w="1512" w:type="dxa"/>
            <w:vMerge/>
            <w:vAlign w:val="center"/>
          </w:tcPr>
          <w:p w14:paraId="0F420207"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72547093" w14:textId="77777777" w:rsidR="00DD61EF" w:rsidRPr="006217CC" w:rsidRDefault="00DD61EF" w:rsidP="00DD61EF">
            <w:pPr>
              <w:spacing w:line="280" w:lineRule="exact"/>
              <w:rPr>
                <w:rFonts w:hAnsi="ＭＳ 明朝"/>
                <w:sz w:val="18"/>
                <w:szCs w:val="18"/>
              </w:rPr>
            </w:pPr>
          </w:p>
        </w:tc>
        <w:tc>
          <w:tcPr>
            <w:tcW w:w="1134" w:type="dxa"/>
            <w:vAlign w:val="center"/>
          </w:tcPr>
          <w:p w14:paraId="2C6FB3C9" w14:textId="0B83C935" w:rsidR="00DD61EF" w:rsidRPr="006217CC" w:rsidRDefault="00CE08BD" w:rsidP="00DD61EF">
            <w:pPr>
              <w:spacing w:line="280" w:lineRule="exact"/>
              <w:rPr>
                <w:rFonts w:hAnsi="ＭＳ 明朝"/>
                <w:sz w:val="18"/>
                <w:szCs w:val="18"/>
              </w:rPr>
            </w:pPr>
            <w:r>
              <w:rPr>
                <w:rFonts w:hAnsi="ＭＳ 明朝" w:hint="eastAsia"/>
                <w:sz w:val="18"/>
                <w:szCs w:val="18"/>
              </w:rPr>
              <w:t>実施</w:t>
            </w:r>
            <w:r w:rsidR="00DD61EF" w:rsidRPr="006217CC">
              <w:rPr>
                <w:rFonts w:hAnsi="ＭＳ 明朝" w:hint="eastAsia"/>
                <w:sz w:val="18"/>
                <w:szCs w:val="18"/>
              </w:rPr>
              <w:t>していない理由</w:t>
            </w:r>
          </w:p>
        </w:tc>
        <w:tc>
          <w:tcPr>
            <w:tcW w:w="5113" w:type="dxa"/>
            <w:vAlign w:val="center"/>
          </w:tcPr>
          <w:p w14:paraId="5450ED93" w14:textId="77777777" w:rsidR="00DD61EF" w:rsidRPr="006217CC" w:rsidRDefault="00DD61EF" w:rsidP="00DD61EF">
            <w:pPr>
              <w:spacing w:line="280" w:lineRule="exact"/>
              <w:rPr>
                <w:rFonts w:hAnsi="ＭＳ 明朝"/>
                <w:sz w:val="18"/>
                <w:szCs w:val="18"/>
              </w:rPr>
            </w:pPr>
          </w:p>
        </w:tc>
      </w:tr>
      <w:tr w:rsidR="00DD61EF" w:rsidRPr="00AB77D5" w14:paraId="0F3E7D87" w14:textId="77777777" w:rsidTr="008F4581">
        <w:trPr>
          <w:trHeight w:val="828"/>
          <w:jc w:val="center"/>
        </w:trPr>
        <w:tc>
          <w:tcPr>
            <w:tcW w:w="1512" w:type="dxa"/>
            <w:vMerge w:val="restart"/>
            <w:vAlign w:val="center"/>
          </w:tcPr>
          <w:p w14:paraId="7EC7B8C5" w14:textId="2053EEA2" w:rsidR="00DD61EF" w:rsidRPr="00243EE7" w:rsidRDefault="00DD61EF" w:rsidP="00DD61EF">
            <w:pPr>
              <w:spacing w:line="280" w:lineRule="exact"/>
              <w:ind w:leftChars="-50" w:left="-105" w:rightChars="-68" w:right="-143"/>
              <w:jc w:val="center"/>
              <w:rPr>
                <w:rFonts w:hAnsi="ＭＳ 明朝"/>
                <w:sz w:val="18"/>
                <w:szCs w:val="18"/>
              </w:rPr>
            </w:pPr>
            <w:r w:rsidRPr="00243EE7">
              <w:rPr>
                <w:rFonts w:hAnsi="ＭＳ 明朝" w:hint="eastAsia"/>
                <w:sz w:val="18"/>
                <w:szCs w:val="18"/>
              </w:rPr>
              <w:t>実効性の確保</w:t>
            </w:r>
          </w:p>
        </w:tc>
        <w:tc>
          <w:tcPr>
            <w:tcW w:w="7981" w:type="dxa"/>
            <w:gridSpan w:val="3"/>
            <w:vAlign w:val="center"/>
          </w:tcPr>
          <w:p w14:paraId="4F085F57" w14:textId="49F6B0F8" w:rsidR="00DD61EF" w:rsidRPr="00E16ACF" w:rsidRDefault="00C34D8B" w:rsidP="00DD61EF">
            <w:pPr>
              <w:spacing w:line="280" w:lineRule="exact"/>
              <w:rPr>
                <w:rFonts w:hAnsi="ＭＳ 明朝"/>
                <w:sz w:val="18"/>
                <w:szCs w:val="18"/>
              </w:rPr>
            </w:pPr>
            <w:r>
              <w:rPr>
                <w:rFonts w:hAnsi="ＭＳ 明朝" w:hint="eastAsia"/>
                <w:sz w:val="18"/>
                <w:szCs w:val="18"/>
              </w:rPr>
              <w:t>(</w:t>
            </w:r>
            <w:r w:rsidR="00940FC8">
              <w:rPr>
                <w:rFonts w:hAnsi="ＭＳ 明朝" w:hint="eastAsia"/>
                <w:sz w:val="18"/>
                <w:szCs w:val="18"/>
              </w:rPr>
              <w:t>2)</w:t>
            </w:r>
            <w:r>
              <w:rPr>
                <w:rFonts w:hAnsi="ＭＳ 明朝" w:hint="eastAsia"/>
                <w:sz w:val="18"/>
                <w:szCs w:val="18"/>
              </w:rPr>
              <w:t>-</w:t>
            </w:r>
            <w:r w:rsidR="00DD61EF" w:rsidRPr="002D1049">
              <w:rPr>
                <w:rFonts w:hAnsi="ＭＳ 明朝" w:hint="eastAsia"/>
                <w:sz w:val="18"/>
                <w:szCs w:val="18"/>
              </w:rPr>
              <w:t>①</w:t>
            </w:r>
            <w:r w:rsidR="00DD61EF">
              <w:rPr>
                <w:rFonts w:hAnsi="ＭＳ 明朝" w:hint="eastAsia"/>
                <w:sz w:val="18"/>
                <w:szCs w:val="18"/>
              </w:rPr>
              <w:t xml:space="preserve">　</w:t>
            </w:r>
            <w:r w:rsidR="004D4813" w:rsidRPr="004D4813">
              <w:rPr>
                <w:rFonts w:hAnsi="ＭＳ 明朝" w:hint="eastAsia"/>
                <w:sz w:val="18"/>
                <w:szCs w:val="18"/>
              </w:rPr>
              <w:t>運転者一人当たりの一回の運送ごとの貨物の重量の状況並びに貨物自動車運送役務の持続可能な提供の確保に資する運転者の運送及び荷役等の効率化</w:t>
            </w:r>
            <w:r w:rsidR="004D4813" w:rsidRPr="00FA14F1">
              <w:rPr>
                <w:rFonts w:hAnsi="ＭＳ 明朝" w:hint="eastAsia"/>
                <w:sz w:val="18"/>
                <w:szCs w:val="18"/>
              </w:rPr>
              <w:t>（以下「効率化」という。）</w:t>
            </w:r>
            <w:r w:rsidR="004D4813" w:rsidRPr="004D4813">
              <w:rPr>
                <w:rFonts w:hAnsi="ＭＳ 明朝" w:hint="eastAsia"/>
                <w:sz w:val="18"/>
                <w:szCs w:val="18"/>
              </w:rPr>
              <w:t>のために実施した取組及びその効果を適切に把握すること。</w:t>
            </w:r>
          </w:p>
        </w:tc>
      </w:tr>
      <w:tr w:rsidR="00DD61EF" w14:paraId="2C28A672" w14:textId="77777777" w:rsidTr="00BF6CE4">
        <w:trPr>
          <w:trHeight w:val="410"/>
          <w:jc w:val="center"/>
        </w:trPr>
        <w:tc>
          <w:tcPr>
            <w:tcW w:w="1512" w:type="dxa"/>
            <w:vMerge/>
            <w:vAlign w:val="center"/>
          </w:tcPr>
          <w:p w14:paraId="6B624D40"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353A8CB5" w14:textId="29711DCA" w:rsidR="00DD61EF" w:rsidRPr="006217CC" w:rsidRDefault="00DD61EF" w:rsidP="00DD61EF">
            <w:pPr>
              <w:tabs>
                <w:tab w:val="left" w:pos="678"/>
              </w:tabs>
              <w:spacing w:line="280" w:lineRule="exact"/>
              <w:ind w:left="392" w:hangingChars="218" w:hanging="392"/>
              <w:rPr>
                <w:rFonts w:hAnsi="ＭＳ 明朝"/>
                <w:sz w:val="18"/>
                <w:szCs w:val="18"/>
              </w:rPr>
            </w:pPr>
            <w:r>
              <w:rPr>
                <w:rFonts w:hAnsi="ＭＳ 明朝" w:hint="eastAsia"/>
                <w:sz w:val="18"/>
                <w:szCs w:val="18"/>
              </w:rPr>
              <w:t>実施</w:t>
            </w:r>
            <w:r w:rsidRPr="00504111">
              <w:rPr>
                <w:rFonts w:hAnsi="ＭＳ 明朝" w:hint="eastAsia"/>
                <w:sz w:val="18"/>
                <w:szCs w:val="18"/>
              </w:rPr>
              <w:t>状況の詳細</w:t>
            </w:r>
          </w:p>
        </w:tc>
        <w:tc>
          <w:tcPr>
            <w:tcW w:w="6247" w:type="dxa"/>
            <w:gridSpan w:val="2"/>
            <w:vAlign w:val="center"/>
          </w:tcPr>
          <w:p w14:paraId="0332FDD3" w14:textId="0C0EACDD" w:rsidR="00DD61EF" w:rsidRPr="00504111"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ほぼ全て</w:t>
            </w:r>
            <w:r w:rsidRPr="00504111">
              <w:rPr>
                <w:rFonts w:hAnsi="ＭＳ 明朝" w:hint="eastAsia"/>
                <w:sz w:val="18"/>
                <w:szCs w:val="18"/>
              </w:rPr>
              <w:t>で</w:t>
            </w:r>
            <w:r>
              <w:rPr>
                <w:rFonts w:hAnsi="ＭＳ 明朝" w:hint="eastAsia"/>
                <w:sz w:val="18"/>
                <w:szCs w:val="18"/>
              </w:rPr>
              <w:t>実施</w:t>
            </w:r>
            <w:r w:rsidRPr="00504111">
              <w:rPr>
                <w:rFonts w:hAnsi="ＭＳ 明朝" w:hint="eastAsia"/>
                <w:sz w:val="18"/>
                <w:szCs w:val="18"/>
              </w:rPr>
              <w:t>している</w:t>
            </w:r>
          </w:p>
          <w:p w14:paraId="5640295E" w14:textId="63D41042" w:rsidR="00DD61EF" w:rsidRPr="00504111"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大半</w:t>
            </w:r>
            <w:r w:rsidRPr="00504111">
              <w:rPr>
                <w:rFonts w:hAnsi="ＭＳ 明朝" w:hint="eastAsia"/>
                <w:sz w:val="18"/>
                <w:szCs w:val="18"/>
              </w:rPr>
              <w:t>で</w:t>
            </w:r>
            <w:r>
              <w:rPr>
                <w:rFonts w:hAnsi="ＭＳ 明朝" w:hint="eastAsia"/>
                <w:sz w:val="18"/>
                <w:szCs w:val="18"/>
              </w:rPr>
              <w:t>実施</w:t>
            </w:r>
            <w:r w:rsidRPr="00504111">
              <w:rPr>
                <w:rFonts w:hAnsi="ＭＳ 明朝" w:hint="eastAsia"/>
                <w:sz w:val="18"/>
                <w:szCs w:val="18"/>
              </w:rPr>
              <w:t>している</w:t>
            </w:r>
          </w:p>
          <w:p w14:paraId="767FF14F" w14:textId="0FC09D09" w:rsidR="00DD61EF" w:rsidRPr="00504111"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一部</w:t>
            </w:r>
            <w:r w:rsidRPr="00504111">
              <w:rPr>
                <w:rFonts w:hAnsi="ＭＳ 明朝" w:hint="eastAsia"/>
                <w:sz w:val="18"/>
                <w:szCs w:val="18"/>
              </w:rPr>
              <w:t>で</w:t>
            </w:r>
            <w:r>
              <w:rPr>
                <w:rFonts w:hAnsi="ＭＳ 明朝" w:hint="eastAsia"/>
                <w:sz w:val="18"/>
                <w:szCs w:val="18"/>
              </w:rPr>
              <w:t>実施</w:t>
            </w:r>
            <w:r w:rsidRPr="00504111">
              <w:rPr>
                <w:rFonts w:hAnsi="ＭＳ 明朝" w:hint="eastAsia"/>
                <w:sz w:val="18"/>
                <w:szCs w:val="18"/>
              </w:rPr>
              <w:t>している</w:t>
            </w:r>
          </w:p>
          <w:p w14:paraId="05A52928" w14:textId="2CDF2AAD" w:rsidR="00DD61EF" w:rsidRPr="006217CC"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実施</w:t>
            </w:r>
            <w:r w:rsidRPr="00504111">
              <w:rPr>
                <w:rFonts w:hAnsi="ＭＳ 明朝" w:hint="eastAsia"/>
                <w:sz w:val="18"/>
                <w:szCs w:val="18"/>
              </w:rPr>
              <w:t>していない</w:t>
            </w:r>
          </w:p>
        </w:tc>
      </w:tr>
      <w:tr w:rsidR="00DD61EF" w:rsidRPr="00764F96" w14:paraId="056D8868" w14:textId="77777777" w:rsidTr="00BF6CE4">
        <w:trPr>
          <w:trHeight w:val="964"/>
          <w:jc w:val="center"/>
        </w:trPr>
        <w:tc>
          <w:tcPr>
            <w:tcW w:w="1512" w:type="dxa"/>
            <w:vMerge/>
            <w:vAlign w:val="center"/>
          </w:tcPr>
          <w:p w14:paraId="28F682FB"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140BADF4"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1F1D2A28" w14:textId="77D06214" w:rsidR="00DD61EF" w:rsidRPr="006217CC" w:rsidRDefault="00DD61EF" w:rsidP="00DD61EF">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3CE70311"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757B1094" w14:textId="77777777" w:rsidTr="00BF6CE4">
        <w:trPr>
          <w:trHeight w:val="964"/>
          <w:jc w:val="center"/>
        </w:trPr>
        <w:tc>
          <w:tcPr>
            <w:tcW w:w="1512" w:type="dxa"/>
            <w:vMerge/>
            <w:vAlign w:val="center"/>
          </w:tcPr>
          <w:p w14:paraId="2E861EC2"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6A56CCEB"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1F004869" w14:textId="77777777" w:rsidR="00DD61EF" w:rsidRPr="006217CC" w:rsidRDefault="00DD61EF" w:rsidP="00DD61EF">
            <w:pPr>
              <w:tabs>
                <w:tab w:val="left" w:pos="678"/>
              </w:tabs>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68E6B357"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4B7136E8" w14:textId="77777777" w:rsidTr="008F4581">
        <w:trPr>
          <w:trHeight w:val="698"/>
          <w:jc w:val="center"/>
        </w:trPr>
        <w:tc>
          <w:tcPr>
            <w:tcW w:w="1512" w:type="dxa"/>
            <w:vMerge/>
            <w:vAlign w:val="center"/>
          </w:tcPr>
          <w:p w14:paraId="0D380743"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397B54CE" w14:textId="653017D0" w:rsidR="00DD61EF" w:rsidRPr="006217CC" w:rsidRDefault="00C34D8B" w:rsidP="00DD61EF">
            <w:pPr>
              <w:tabs>
                <w:tab w:val="left" w:pos="678"/>
              </w:tabs>
              <w:spacing w:line="280" w:lineRule="exact"/>
              <w:rPr>
                <w:rFonts w:hAnsi="ＭＳ 明朝"/>
                <w:sz w:val="18"/>
                <w:szCs w:val="18"/>
              </w:rPr>
            </w:pPr>
            <w:r>
              <w:rPr>
                <w:rFonts w:hAnsi="ＭＳ 明朝" w:hint="eastAsia"/>
                <w:sz w:val="18"/>
                <w:szCs w:val="18"/>
              </w:rPr>
              <w:t>(2)-</w:t>
            </w:r>
            <w:r w:rsidR="00DD61EF">
              <w:rPr>
                <w:rFonts w:hAnsi="ＭＳ 明朝" w:hint="eastAsia"/>
                <w:sz w:val="18"/>
                <w:szCs w:val="18"/>
              </w:rPr>
              <w:t xml:space="preserve">②　</w:t>
            </w:r>
            <w:r w:rsidR="004D4813" w:rsidRPr="004D4813">
              <w:rPr>
                <w:rFonts w:hAnsi="ＭＳ 明朝" w:hint="eastAsia"/>
                <w:sz w:val="18"/>
                <w:szCs w:val="18"/>
              </w:rPr>
              <w:t>必要に応じて荷主に対し、複数の荷主の貨物を積み合わせて運送することその他の措置を実施するために必要な運賃の設定、パレットその他の輸送用器具の利用その他の効率化に資する措置に関する提案をすること。</w:t>
            </w:r>
          </w:p>
        </w:tc>
      </w:tr>
      <w:tr w:rsidR="00DD61EF" w:rsidRPr="003052D7" w14:paraId="73BF6763" w14:textId="77777777" w:rsidTr="005F04BB">
        <w:trPr>
          <w:trHeight w:val="624"/>
          <w:jc w:val="center"/>
        </w:trPr>
        <w:tc>
          <w:tcPr>
            <w:tcW w:w="1512" w:type="dxa"/>
            <w:vMerge/>
            <w:vAlign w:val="center"/>
          </w:tcPr>
          <w:p w14:paraId="5154347A"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266E1020" w14:textId="3CBF7493" w:rsidR="00DD61EF" w:rsidRPr="006217CC" w:rsidRDefault="00DD61EF" w:rsidP="00DD61EF">
            <w:pPr>
              <w:tabs>
                <w:tab w:val="left" w:pos="678"/>
              </w:tabs>
              <w:spacing w:line="280" w:lineRule="exact"/>
              <w:ind w:left="392" w:hangingChars="218" w:hanging="392"/>
              <w:rPr>
                <w:rFonts w:hAnsi="ＭＳ 明朝"/>
                <w:sz w:val="18"/>
                <w:szCs w:val="18"/>
              </w:rPr>
            </w:pPr>
            <w:r>
              <w:rPr>
                <w:rFonts w:hAnsi="ＭＳ 明朝" w:hint="eastAsia"/>
                <w:sz w:val="18"/>
                <w:szCs w:val="18"/>
              </w:rPr>
              <w:t>実施状況の詳細</w:t>
            </w:r>
          </w:p>
        </w:tc>
        <w:tc>
          <w:tcPr>
            <w:tcW w:w="6247" w:type="dxa"/>
            <w:gridSpan w:val="2"/>
            <w:vAlign w:val="center"/>
          </w:tcPr>
          <w:p w14:paraId="3D2141B3" w14:textId="383E0E4E" w:rsidR="00DD61EF" w:rsidRPr="00504111"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実施</w:t>
            </w:r>
            <w:r w:rsidRPr="00504111">
              <w:rPr>
                <w:rFonts w:hAnsi="ＭＳ 明朝" w:hint="eastAsia"/>
                <w:sz w:val="18"/>
                <w:szCs w:val="18"/>
              </w:rPr>
              <w:t>している</w:t>
            </w:r>
          </w:p>
          <w:p w14:paraId="67D1B952" w14:textId="53068622" w:rsidR="00DD61EF" w:rsidRPr="006217CC" w:rsidRDefault="00DD61EF"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実施</w:t>
            </w:r>
            <w:r w:rsidRPr="00504111">
              <w:rPr>
                <w:rFonts w:hAnsi="ＭＳ 明朝" w:hint="eastAsia"/>
                <w:sz w:val="18"/>
                <w:szCs w:val="18"/>
              </w:rPr>
              <w:t>していない</w:t>
            </w:r>
          </w:p>
        </w:tc>
      </w:tr>
      <w:tr w:rsidR="00DD61EF" w:rsidRPr="00764F96" w14:paraId="51BAFAE9" w14:textId="77777777" w:rsidTr="00BF6CE4">
        <w:trPr>
          <w:trHeight w:val="964"/>
          <w:jc w:val="center"/>
        </w:trPr>
        <w:tc>
          <w:tcPr>
            <w:tcW w:w="1512" w:type="dxa"/>
            <w:vMerge/>
            <w:vAlign w:val="center"/>
          </w:tcPr>
          <w:p w14:paraId="762AF951"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69AB8EF6"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759871EB" w14:textId="1748DB48" w:rsidR="00DD61EF" w:rsidRPr="006217CC" w:rsidRDefault="00DD61EF" w:rsidP="00DD61EF">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74573C8E"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63030AD3" w14:textId="77777777" w:rsidTr="00BF6CE4">
        <w:trPr>
          <w:trHeight w:val="964"/>
          <w:jc w:val="center"/>
        </w:trPr>
        <w:tc>
          <w:tcPr>
            <w:tcW w:w="1512" w:type="dxa"/>
            <w:vMerge/>
            <w:vAlign w:val="center"/>
          </w:tcPr>
          <w:p w14:paraId="10EE30B0"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1CCE7CD2"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38975690" w14:textId="24CAE516" w:rsidR="00DD61EF" w:rsidRPr="006217CC" w:rsidRDefault="00CE08BD" w:rsidP="00DD61EF">
            <w:pPr>
              <w:tabs>
                <w:tab w:val="left" w:pos="678"/>
              </w:tabs>
              <w:spacing w:line="280" w:lineRule="exact"/>
              <w:rPr>
                <w:rFonts w:hAnsi="ＭＳ 明朝"/>
                <w:sz w:val="18"/>
                <w:szCs w:val="18"/>
              </w:rPr>
            </w:pPr>
            <w:r>
              <w:rPr>
                <w:rFonts w:hAnsi="ＭＳ 明朝" w:hint="eastAsia"/>
                <w:sz w:val="18"/>
                <w:szCs w:val="18"/>
              </w:rPr>
              <w:t>実施</w:t>
            </w:r>
            <w:r w:rsidR="00DD61EF" w:rsidRPr="006217CC">
              <w:rPr>
                <w:rFonts w:hAnsi="ＭＳ 明朝" w:hint="eastAsia"/>
                <w:sz w:val="18"/>
                <w:szCs w:val="18"/>
              </w:rPr>
              <w:t>していない理由</w:t>
            </w:r>
          </w:p>
        </w:tc>
        <w:tc>
          <w:tcPr>
            <w:tcW w:w="5113" w:type="dxa"/>
            <w:vAlign w:val="center"/>
          </w:tcPr>
          <w:p w14:paraId="20E096B9"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35B3F001" w14:textId="77777777" w:rsidTr="008F4581">
        <w:trPr>
          <w:trHeight w:val="696"/>
          <w:jc w:val="center"/>
        </w:trPr>
        <w:tc>
          <w:tcPr>
            <w:tcW w:w="1512" w:type="dxa"/>
            <w:vMerge/>
            <w:vAlign w:val="center"/>
          </w:tcPr>
          <w:p w14:paraId="06C335C5"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09F27660" w14:textId="6DF0F108" w:rsidR="00DD61EF" w:rsidRPr="006217CC" w:rsidRDefault="00C34D8B" w:rsidP="00DD61EF">
            <w:pPr>
              <w:tabs>
                <w:tab w:val="left" w:pos="678"/>
              </w:tabs>
              <w:spacing w:line="280" w:lineRule="exact"/>
              <w:rPr>
                <w:rFonts w:hAnsi="ＭＳ 明朝"/>
                <w:sz w:val="18"/>
                <w:szCs w:val="18"/>
              </w:rPr>
            </w:pPr>
            <w:r>
              <w:rPr>
                <w:rFonts w:hAnsi="ＭＳ 明朝" w:hint="eastAsia"/>
                <w:sz w:val="18"/>
                <w:szCs w:val="18"/>
              </w:rPr>
              <w:t>(2)-</w:t>
            </w:r>
            <w:r w:rsidR="00DD61EF">
              <w:rPr>
                <w:rFonts w:hAnsi="ＭＳ 明朝" w:hint="eastAsia"/>
                <w:sz w:val="18"/>
                <w:szCs w:val="18"/>
              </w:rPr>
              <w:t xml:space="preserve">③　</w:t>
            </w:r>
            <w:r w:rsidR="004D4813" w:rsidRPr="004D4813">
              <w:rPr>
                <w:rFonts w:hAnsi="ＭＳ 明朝" w:hint="eastAsia"/>
                <w:sz w:val="18"/>
                <w:szCs w:val="18"/>
              </w:rPr>
              <w:t>物資の流通に係るデータの標準化（電磁的記録において用いられる用語、符号その他の事項を統一し、又はその相互運用性を確保することをいう。）を実施することその他の措置により、多様な主体との連携を通じた効率化のための取組の実施の円滑化を図ること。</w:t>
            </w:r>
          </w:p>
        </w:tc>
      </w:tr>
      <w:tr w:rsidR="00DD61EF" w:rsidRPr="003052D7" w14:paraId="662671A7" w14:textId="77777777" w:rsidTr="00BF6CE4">
        <w:trPr>
          <w:trHeight w:val="840"/>
          <w:jc w:val="center"/>
        </w:trPr>
        <w:tc>
          <w:tcPr>
            <w:tcW w:w="1512" w:type="dxa"/>
            <w:vMerge/>
            <w:vAlign w:val="center"/>
          </w:tcPr>
          <w:p w14:paraId="530B39DE"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70B7DBE0" w14:textId="16897E5A" w:rsidR="00DD61EF" w:rsidRPr="006217CC" w:rsidRDefault="00DD61EF" w:rsidP="00DD61EF">
            <w:pPr>
              <w:tabs>
                <w:tab w:val="left" w:pos="678"/>
              </w:tabs>
              <w:spacing w:line="280" w:lineRule="exact"/>
              <w:ind w:left="392" w:hangingChars="218" w:hanging="392"/>
              <w:rPr>
                <w:rFonts w:hAnsi="ＭＳ 明朝"/>
                <w:sz w:val="18"/>
                <w:szCs w:val="18"/>
              </w:rPr>
            </w:pPr>
            <w:r>
              <w:rPr>
                <w:rFonts w:hAnsi="ＭＳ 明朝" w:hint="eastAsia"/>
                <w:sz w:val="18"/>
                <w:szCs w:val="18"/>
              </w:rPr>
              <w:t>実施</w:t>
            </w:r>
            <w:r w:rsidRPr="00504111">
              <w:rPr>
                <w:rFonts w:hAnsi="ＭＳ 明朝" w:hint="eastAsia"/>
                <w:sz w:val="18"/>
                <w:szCs w:val="18"/>
              </w:rPr>
              <w:t>状況の詳細</w:t>
            </w:r>
          </w:p>
        </w:tc>
        <w:tc>
          <w:tcPr>
            <w:tcW w:w="6247" w:type="dxa"/>
            <w:gridSpan w:val="2"/>
            <w:vAlign w:val="center"/>
          </w:tcPr>
          <w:p w14:paraId="1A8B0844" w14:textId="751432BE"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ほぼ全てで実施している</w:t>
            </w:r>
          </w:p>
          <w:p w14:paraId="62C8DC10" w14:textId="22EB8F72"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大半で実施している</w:t>
            </w:r>
          </w:p>
          <w:p w14:paraId="4EAF36F7" w14:textId="41EADBF6"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458A4FDC" w14:textId="15AB24EF" w:rsidR="00DD61EF" w:rsidRPr="006217CC"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DD61EF" w:rsidRPr="00764F96" w14:paraId="5151B615" w14:textId="77777777" w:rsidTr="00BF6CE4">
        <w:trPr>
          <w:trHeight w:val="964"/>
          <w:jc w:val="center"/>
        </w:trPr>
        <w:tc>
          <w:tcPr>
            <w:tcW w:w="1512" w:type="dxa"/>
            <w:vMerge/>
            <w:vAlign w:val="center"/>
          </w:tcPr>
          <w:p w14:paraId="6DE0AC71"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5F445BE4"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5C8628F2" w14:textId="0E223FDA" w:rsidR="00DD61EF" w:rsidRPr="006217CC" w:rsidRDefault="00DD61EF" w:rsidP="00DD61EF">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21DDB411"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36C1200B" w14:textId="77777777" w:rsidTr="00BF6CE4">
        <w:trPr>
          <w:trHeight w:val="964"/>
          <w:jc w:val="center"/>
        </w:trPr>
        <w:tc>
          <w:tcPr>
            <w:tcW w:w="1512" w:type="dxa"/>
            <w:vMerge/>
            <w:vAlign w:val="center"/>
          </w:tcPr>
          <w:p w14:paraId="6BE2FF7D"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7E7046DB"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345B47DB" w14:textId="77777777" w:rsidR="00DD61EF" w:rsidRPr="006217CC" w:rsidRDefault="00DD61EF" w:rsidP="00DD61EF">
            <w:pPr>
              <w:tabs>
                <w:tab w:val="left" w:pos="678"/>
              </w:tabs>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2CE05F9F"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43F841CC" w14:textId="77777777" w:rsidTr="005F04BB">
        <w:trPr>
          <w:trHeight w:val="624"/>
          <w:jc w:val="center"/>
        </w:trPr>
        <w:tc>
          <w:tcPr>
            <w:tcW w:w="1512" w:type="dxa"/>
            <w:vMerge/>
            <w:vAlign w:val="center"/>
          </w:tcPr>
          <w:p w14:paraId="29F71233"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0681FDF5" w14:textId="1810AC12" w:rsidR="00DD61EF" w:rsidRPr="006217CC" w:rsidRDefault="00C34D8B" w:rsidP="00DD61EF">
            <w:pPr>
              <w:tabs>
                <w:tab w:val="left" w:pos="678"/>
              </w:tabs>
              <w:spacing w:line="280" w:lineRule="exact"/>
              <w:rPr>
                <w:rFonts w:hAnsi="ＭＳ 明朝"/>
                <w:sz w:val="18"/>
                <w:szCs w:val="18"/>
              </w:rPr>
            </w:pPr>
            <w:r>
              <w:rPr>
                <w:rFonts w:hAnsi="ＭＳ 明朝" w:hint="eastAsia"/>
                <w:sz w:val="18"/>
                <w:szCs w:val="18"/>
              </w:rPr>
              <w:t>(2)-</w:t>
            </w:r>
            <w:r w:rsidR="00DD61EF">
              <w:rPr>
                <w:rFonts w:hAnsi="ＭＳ 明朝" w:hint="eastAsia"/>
                <w:sz w:val="18"/>
                <w:szCs w:val="18"/>
              </w:rPr>
              <w:t>④</w:t>
            </w:r>
            <w:r w:rsidR="00DD61EF" w:rsidRPr="002D1049">
              <w:rPr>
                <w:rFonts w:hAnsi="ＭＳ 明朝" w:hint="eastAsia"/>
                <w:sz w:val="18"/>
                <w:szCs w:val="18"/>
              </w:rPr>
              <w:t xml:space="preserve">　</w:t>
            </w:r>
            <w:r w:rsidR="004D4813" w:rsidRPr="004D4813">
              <w:rPr>
                <w:rFonts w:hAnsi="ＭＳ 明朝" w:hint="eastAsia"/>
                <w:sz w:val="18"/>
                <w:szCs w:val="18"/>
              </w:rPr>
              <w:t>国、消費者、関係団体及び関係事業者との連携を図ること。その際、必要に応じて取引先に対し協力を求めること。</w:t>
            </w:r>
          </w:p>
        </w:tc>
      </w:tr>
      <w:tr w:rsidR="00DD61EF" w:rsidRPr="002F24ED" w14:paraId="4D1E91A5" w14:textId="77777777" w:rsidTr="00BF6CE4">
        <w:trPr>
          <w:trHeight w:val="840"/>
          <w:jc w:val="center"/>
        </w:trPr>
        <w:tc>
          <w:tcPr>
            <w:tcW w:w="1512" w:type="dxa"/>
            <w:vMerge/>
            <w:vAlign w:val="center"/>
          </w:tcPr>
          <w:p w14:paraId="260105E1"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restart"/>
            <w:vAlign w:val="center"/>
          </w:tcPr>
          <w:p w14:paraId="104B4941" w14:textId="6B76CEC9" w:rsidR="00DD61EF" w:rsidRPr="006217CC" w:rsidRDefault="00DD61EF" w:rsidP="00DD61EF">
            <w:pPr>
              <w:tabs>
                <w:tab w:val="left" w:pos="678"/>
              </w:tabs>
              <w:spacing w:line="280" w:lineRule="exact"/>
              <w:ind w:left="392" w:hangingChars="218" w:hanging="392"/>
              <w:rPr>
                <w:rFonts w:hAnsi="ＭＳ 明朝"/>
                <w:sz w:val="18"/>
                <w:szCs w:val="18"/>
              </w:rPr>
            </w:pPr>
            <w:r>
              <w:rPr>
                <w:rFonts w:hAnsi="ＭＳ 明朝" w:hint="eastAsia"/>
                <w:sz w:val="18"/>
                <w:szCs w:val="18"/>
              </w:rPr>
              <w:t>実施</w:t>
            </w:r>
            <w:r w:rsidRPr="00504111">
              <w:rPr>
                <w:rFonts w:hAnsi="ＭＳ 明朝" w:hint="eastAsia"/>
                <w:sz w:val="18"/>
                <w:szCs w:val="18"/>
              </w:rPr>
              <w:t>状況の詳細</w:t>
            </w:r>
          </w:p>
        </w:tc>
        <w:tc>
          <w:tcPr>
            <w:tcW w:w="6247" w:type="dxa"/>
            <w:gridSpan w:val="2"/>
            <w:vAlign w:val="center"/>
          </w:tcPr>
          <w:p w14:paraId="52AC6560" w14:textId="130F1DD7"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ほぼ全てで実施している</w:t>
            </w:r>
          </w:p>
          <w:p w14:paraId="3ABA0072" w14:textId="45F881C5"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大半で実施している</w:t>
            </w:r>
          </w:p>
          <w:p w14:paraId="0CAFF6D3" w14:textId="6997330A" w:rsidR="00DD61EF" w:rsidRPr="00504111"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一部で実施している</w:t>
            </w:r>
          </w:p>
          <w:p w14:paraId="7EACFACD" w14:textId="371CDF1F" w:rsidR="00DD61EF" w:rsidRPr="006217CC" w:rsidRDefault="00DD61EF" w:rsidP="00BF6CE4">
            <w:pPr>
              <w:pStyle w:val="aff6"/>
              <w:numPr>
                <w:ilvl w:val="0"/>
                <w:numId w:val="4"/>
              </w:numPr>
              <w:tabs>
                <w:tab w:val="left" w:pos="678"/>
              </w:tabs>
              <w:spacing w:line="280" w:lineRule="exact"/>
              <w:ind w:leftChars="0"/>
              <w:rPr>
                <w:rFonts w:hAnsi="ＭＳ 明朝"/>
                <w:sz w:val="18"/>
                <w:szCs w:val="18"/>
              </w:rPr>
            </w:pPr>
            <w:r w:rsidRPr="00504111">
              <w:rPr>
                <w:rFonts w:hAnsi="ＭＳ 明朝" w:hint="eastAsia"/>
                <w:sz w:val="18"/>
                <w:szCs w:val="18"/>
              </w:rPr>
              <w:t>実施していない</w:t>
            </w:r>
          </w:p>
        </w:tc>
      </w:tr>
      <w:tr w:rsidR="00DD61EF" w:rsidRPr="00764F96" w14:paraId="78EE40E8" w14:textId="77777777" w:rsidTr="00BF6CE4">
        <w:trPr>
          <w:trHeight w:val="964"/>
          <w:jc w:val="center"/>
        </w:trPr>
        <w:tc>
          <w:tcPr>
            <w:tcW w:w="1512" w:type="dxa"/>
            <w:vMerge/>
            <w:vAlign w:val="center"/>
          </w:tcPr>
          <w:p w14:paraId="027423CB"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3C8DDE51"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29968C6A" w14:textId="2B32CE8A" w:rsidR="00DD61EF" w:rsidRPr="006217CC" w:rsidRDefault="00DD61EF" w:rsidP="00DD61EF">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0F9597D3"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2C35B177" w14:textId="77777777" w:rsidTr="00BF6CE4">
        <w:trPr>
          <w:trHeight w:val="964"/>
          <w:jc w:val="center"/>
        </w:trPr>
        <w:tc>
          <w:tcPr>
            <w:tcW w:w="1512" w:type="dxa"/>
            <w:vMerge/>
            <w:vAlign w:val="center"/>
          </w:tcPr>
          <w:p w14:paraId="28C6347E" w14:textId="77777777" w:rsidR="00DD61EF" w:rsidRDefault="00DD61EF" w:rsidP="00DD61EF">
            <w:pPr>
              <w:spacing w:line="280" w:lineRule="exact"/>
              <w:ind w:leftChars="-50" w:left="-105" w:rightChars="-68" w:right="-143"/>
              <w:jc w:val="center"/>
              <w:rPr>
                <w:rFonts w:hAnsi="ＭＳ 明朝"/>
                <w:sz w:val="18"/>
                <w:szCs w:val="18"/>
              </w:rPr>
            </w:pPr>
          </w:p>
        </w:tc>
        <w:tc>
          <w:tcPr>
            <w:tcW w:w="1734" w:type="dxa"/>
            <w:vMerge/>
            <w:vAlign w:val="center"/>
          </w:tcPr>
          <w:p w14:paraId="56D89F89" w14:textId="77777777" w:rsidR="00DD61EF" w:rsidRPr="006217CC" w:rsidRDefault="00DD61EF" w:rsidP="00DD61EF">
            <w:pPr>
              <w:tabs>
                <w:tab w:val="left" w:pos="678"/>
              </w:tabs>
              <w:spacing w:line="280" w:lineRule="exact"/>
              <w:ind w:left="392" w:hangingChars="218" w:hanging="392"/>
              <w:rPr>
                <w:rFonts w:hAnsi="ＭＳ 明朝"/>
                <w:sz w:val="18"/>
                <w:szCs w:val="18"/>
              </w:rPr>
            </w:pPr>
          </w:p>
        </w:tc>
        <w:tc>
          <w:tcPr>
            <w:tcW w:w="1134" w:type="dxa"/>
            <w:vAlign w:val="center"/>
          </w:tcPr>
          <w:p w14:paraId="4F6D3BD6" w14:textId="77777777" w:rsidR="00DD61EF" w:rsidRPr="006217CC" w:rsidRDefault="00DD61EF" w:rsidP="00DD61EF">
            <w:pPr>
              <w:tabs>
                <w:tab w:val="left" w:pos="678"/>
              </w:tabs>
              <w:spacing w:line="280" w:lineRule="exact"/>
              <w:rPr>
                <w:rFonts w:hAnsi="ＭＳ 明朝"/>
                <w:sz w:val="18"/>
                <w:szCs w:val="18"/>
              </w:rPr>
            </w:pPr>
            <w:r w:rsidRPr="006217CC">
              <w:rPr>
                <w:rFonts w:hAnsi="ＭＳ 明朝" w:hint="eastAsia"/>
                <w:sz w:val="18"/>
                <w:szCs w:val="18"/>
              </w:rPr>
              <w:t>実施していない理由</w:t>
            </w:r>
          </w:p>
        </w:tc>
        <w:tc>
          <w:tcPr>
            <w:tcW w:w="5113" w:type="dxa"/>
            <w:vAlign w:val="center"/>
          </w:tcPr>
          <w:p w14:paraId="2C9D5E41" w14:textId="77777777" w:rsidR="00DD61EF" w:rsidRPr="00764F96" w:rsidRDefault="00DD61EF" w:rsidP="00DD61EF">
            <w:pPr>
              <w:tabs>
                <w:tab w:val="left" w:pos="678"/>
              </w:tabs>
              <w:spacing w:line="280" w:lineRule="exact"/>
              <w:rPr>
                <w:rFonts w:hAnsi="ＭＳ 明朝"/>
                <w:sz w:val="18"/>
                <w:szCs w:val="18"/>
              </w:rPr>
            </w:pPr>
          </w:p>
        </w:tc>
      </w:tr>
      <w:tr w:rsidR="00DD61EF" w:rsidRPr="00764F96" w14:paraId="5955C8EF" w14:textId="77777777" w:rsidTr="008F4581">
        <w:trPr>
          <w:trHeight w:val="840"/>
          <w:jc w:val="center"/>
        </w:trPr>
        <w:tc>
          <w:tcPr>
            <w:tcW w:w="1512" w:type="dxa"/>
            <w:vMerge/>
            <w:vAlign w:val="center"/>
          </w:tcPr>
          <w:p w14:paraId="6A05B2F6" w14:textId="77777777" w:rsidR="00DD61EF" w:rsidRDefault="00DD61EF" w:rsidP="00DD61EF">
            <w:pPr>
              <w:spacing w:line="280" w:lineRule="exact"/>
              <w:ind w:leftChars="-50" w:left="-105" w:rightChars="-68" w:right="-143"/>
              <w:jc w:val="center"/>
              <w:rPr>
                <w:rFonts w:hAnsi="ＭＳ 明朝"/>
                <w:sz w:val="18"/>
                <w:szCs w:val="18"/>
              </w:rPr>
            </w:pPr>
          </w:p>
        </w:tc>
        <w:tc>
          <w:tcPr>
            <w:tcW w:w="7981" w:type="dxa"/>
            <w:gridSpan w:val="3"/>
            <w:vAlign w:val="center"/>
          </w:tcPr>
          <w:p w14:paraId="4E1D6919" w14:textId="08BACDD7" w:rsidR="00DD61EF" w:rsidRPr="006217CC" w:rsidRDefault="00C34D8B" w:rsidP="00DD61EF">
            <w:pPr>
              <w:tabs>
                <w:tab w:val="left" w:pos="678"/>
              </w:tabs>
              <w:spacing w:line="280" w:lineRule="exact"/>
              <w:rPr>
                <w:rFonts w:hAnsi="ＭＳ 明朝"/>
                <w:sz w:val="18"/>
                <w:szCs w:val="18"/>
              </w:rPr>
            </w:pPr>
            <w:r>
              <w:rPr>
                <w:rFonts w:hAnsi="ＭＳ 明朝" w:hint="eastAsia"/>
                <w:sz w:val="18"/>
                <w:szCs w:val="18"/>
              </w:rPr>
              <w:t>(2)-</w:t>
            </w:r>
            <w:r w:rsidR="00DD61EF">
              <w:rPr>
                <w:rFonts w:hAnsi="ＭＳ 明朝" w:hint="eastAsia"/>
                <w:sz w:val="18"/>
                <w:szCs w:val="18"/>
              </w:rPr>
              <w:t>⑤</w:t>
            </w:r>
            <w:r w:rsidR="00DD61EF" w:rsidRPr="002D1049">
              <w:rPr>
                <w:rFonts w:hAnsi="ＭＳ 明朝" w:hint="eastAsia"/>
                <w:sz w:val="18"/>
                <w:szCs w:val="18"/>
              </w:rPr>
              <w:t xml:space="preserve">　</w:t>
            </w:r>
            <w:r w:rsidR="00DD61EF" w:rsidRPr="005A00BB">
              <w:rPr>
                <w:rFonts w:hAnsi="ＭＳ 明朝" w:hint="eastAsia"/>
                <w:sz w:val="18"/>
                <w:szCs w:val="18"/>
              </w:rPr>
              <w:t>テールゲートリフター（貨物自動車の荷台の後部に設置された動力により駆動されるリフトをいう。）の導入、貨物の積卸しのための施設の整備その他の措置を講ずることにより、</w:t>
            </w:r>
            <w:r>
              <w:rPr>
                <w:rFonts w:hAnsi="ＭＳ 明朝" w:hint="eastAsia"/>
                <w:sz w:val="18"/>
                <w:szCs w:val="18"/>
              </w:rPr>
              <w:t>(1)-</w:t>
            </w:r>
            <w:r w:rsidR="00171372">
              <w:rPr>
                <w:rFonts w:hAnsi="ＭＳ 明朝" w:hint="eastAsia"/>
                <w:sz w:val="18"/>
                <w:szCs w:val="18"/>
              </w:rPr>
              <w:t>①～⑤</w:t>
            </w:r>
            <w:r w:rsidR="00DD61EF" w:rsidRPr="005A00BB">
              <w:rPr>
                <w:rFonts w:hAnsi="ＭＳ 明朝" w:hint="eastAsia"/>
                <w:sz w:val="18"/>
                <w:szCs w:val="18"/>
              </w:rPr>
              <w:t>に規定する措置を講ずることに伴い増加する運転者の負荷の低減に配慮すること。</w:t>
            </w:r>
          </w:p>
        </w:tc>
      </w:tr>
      <w:tr w:rsidR="00667670" w:rsidRPr="00764F96" w14:paraId="1E5683BD" w14:textId="77777777" w:rsidTr="005F04BB">
        <w:trPr>
          <w:trHeight w:val="624"/>
          <w:jc w:val="center"/>
        </w:trPr>
        <w:tc>
          <w:tcPr>
            <w:tcW w:w="1512" w:type="dxa"/>
            <w:vMerge/>
            <w:vAlign w:val="center"/>
          </w:tcPr>
          <w:p w14:paraId="4B0A6565" w14:textId="77777777" w:rsidR="00667670" w:rsidRDefault="00667670" w:rsidP="00667670">
            <w:pPr>
              <w:spacing w:line="280" w:lineRule="exact"/>
              <w:ind w:leftChars="-50" w:left="-105" w:rightChars="-68" w:right="-143"/>
              <w:jc w:val="center"/>
              <w:rPr>
                <w:rFonts w:hAnsi="ＭＳ 明朝"/>
                <w:sz w:val="18"/>
                <w:szCs w:val="18"/>
              </w:rPr>
            </w:pPr>
          </w:p>
        </w:tc>
        <w:tc>
          <w:tcPr>
            <w:tcW w:w="1734" w:type="dxa"/>
            <w:vMerge w:val="restart"/>
            <w:vAlign w:val="center"/>
          </w:tcPr>
          <w:p w14:paraId="68E0B519" w14:textId="7D8EB3E7" w:rsidR="00667670" w:rsidRPr="006217CC" w:rsidRDefault="00667670" w:rsidP="00667670">
            <w:pPr>
              <w:tabs>
                <w:tab w:val="left" w:pos="678"/>
              </w:tabs>
              <w:spacing w:line="280" w:lineRule="exact"/>
              <w:ind w:left="392" w:hangingChars="218" w:hanging="392"/>
              <w:rPr>
                <w:rFonts w:hAnsi="ＭＳ 明朝"/>
                <w:sz w:val="18"/>
                <w:szCs w:val="18"/>
              </w:rPr>
            </w:pPr>
            <w:r>
              <w:rPr>
                <w:rFonts w:hAnsi="ＭＳ 明朝" w:hint="eastAsia"/>
                <w:sz w:val="18"/>
                <w:szCs w:val="18"/>
              </w:rPr>
              <w:t>実施状況</w:t>
            </w:r>
            <w:r w:rsidRPr="00504111">
              <w:rPr>
                <w:rFonts w:hAnsi="ＭＳ 明朝" w:hint="eastAsia"/>
                <w:sz w:val="18"/>
                <w:szCs w:val="18"/>
              </w:rPr>
              <w:t>の詳細</w:t>
            </w:r>
          </w:p>
        </w:tc>
        <w:tc>
          <w:tcPr>
            <w:tcW w:w="6247" w:type="dxa"/>
            <w:gridSpan w:val="2"/>
            <w:vAlign w:val="center"/>
          </w:tcPr>
          <w:p w14:paraId="1BE50C45" w14:textId="77777777" w:rsidR="00BF6CE4" w:rsidRPr="00504111" w:rsidRDefault="00BF6CE4" w:rsidP="00BF6CE4">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実施</w:t>
            </w:r>
            <w:r w:rsidRPr="00504111">
              <w:rPr>
                <w:rFonts w:hAnsi="ＭＳ 明朝" w:hint="eastAsia"/>
                <w:sz w:val="18"/>
                <w:szCs w:val="18"/>
              </w:rPr>
              <w:t>している</w:t>
            </w:r>
          </w:p>
          <w:p w14:paraId="3099FB9D" w14:textId="3D147E38" w:rsidR="00667670" w:rsidRPr="006217CC" w:rsidRDefault="00BF6CE4" w:rsidP="00BF6CE4">
            <w:pPr>
              <w:pStyle w:val="aff6"/>
              <w:numPr>
                <w:ilvl w:val="0"/>
                <w:numId w:val="3"/>
              </w:numPr>
              <w:ind w:leftChars="0"/>
            </w:pPr>
            <w:r>
              <w:rPr>
                <w:rFonts w:hAnsi="ＭＳ 明朝" w:hint="eastAsia"/>
                <w:sz w:val="18"/>
                <w:szCs w:val="18"/>
              </w:rPr>
              <w:t>実施</w:t>
            </w:r>
            <w:r w:rsidRPr="00504111">
              <w:rPr>
                <w:rFonts w:hAnsi="ＭＳ 明朝" w:hint="eastAsia"/>
                <w:sz w:val="18"/>
                <w:szCs w:val="18"/>
              </w:rPr>
              <w:t>していない</w:t>
            </w:r>
          </w:p>
        </w:tc>
      </w:tr>
      <w:tr w:rsidR="00667670" w:rsidRPr="00764F96" w14:paraId="7D554A0B" w14:textId="77777777" w:rsidTr="00BF6CE4">
        <w:trPr>
          <w:trHeight w:val="964"/>
          <w:jc w:val="center"/>
        </w:trPr>
        <w:tc>
          <w:tcPr>
            <w:tcW w:w="1512" w:type="dxa"/>
            <w:vMerge/>
            <w:vAlign w:val="center"/>
          </w:tcPr>
          <w:p w14:paraId="0ADD4202" w14:textId="77777777" w:rsidR="00667670" w:rsidRDefault="00667670" w:rsidP="00667670">
            <w:pPr>
              <w:spacing w:line="280" w:lineRule="exact"/>
              <w:ind w:leftChars="-50" w:left="-105" w:rightChars="-68" w:right="-143"/>
              <w:jc w:val="center"/>
              <w:rPr>
                <w:rFonts w:hAnsi="ＭＳ 明朝"/>
                <w:sz w:val="18"/>
                <w:szCs w:val="18"/>
              </w:rPr>
            </w:pPr>
          </w:p>
        </w:tc>
        <w:tc>
          <w:tcPr>
            <w:tcW w:w="1734" w:type="dxa"/>
            <w:vMerge/>
            <w:vAlign w:val="center"/>
          </w:tcPr>
          <w:p w14:paraId="6539FE65" w14:textId="77777777" w:rsidR="00667670" w:rsidRDefault="00667670" w:rsidP="00667670">
            <w:pPr>
              <w:tabs>
                <w:tab w:val="left" w:pos="678"/>
              </w:tabs>
              <w:spacing w:line="280" w:lineRule="exact"/>
              <w:ind w:left="392" w:hangingChars="218" w:hanging="392"/>
              <w:rPr>
                <w:rFonts w:hAnsi="ＭＳ 明朝"/>
                <w:sz w:val="18"/>
                <w:szCs w:val="18"/>
              </w:rPr>
            </w:pPr>
          </w:p>
        </w:tc>
        <w:tc>
          <w:tcPr>
            <w:tcW w:w="1134" w:type="dxa"/>
            <w:vAlign w:val="center"/>
          </w:tcPr>
          <w:p w14:paraId="7CE16751" w14:textId="6CF624D3" w:rsidR="00667670" w:rsidRDefault="00667670" w:rsidP="00667670">
            <w:pPr>
              <w:pStyle w:val="aff6"/>
              <w:tabs>
                <w:tab w:val="left" w:pos="678"/>
              </w:tabs>
              <w:spacing w:line="280" w:lineRule="exact"/>
              <w:ind w:leftChars="0" w:left="0"/>
              <w:rPr>
                <w:rFonts w:hAnsi="ＭＳ 明朝"/>
                <w:sz w:val="18"/>
                <w:szCs w:val="18"/>
              </w:rPr>
            </w:pPr>
            <w:r>
              <w:rPr>
                <w:rFonts w:hAnsi="ＭＳ 明朝" w:hint="eastAsia"/>
                <w:sz w:val="18"/>
                <w:szCs w:val="18"/>
              </w:rPr>
              <w:t>具体的な措置の内容</w:t>
            </w:r>
          </w:p>
        </w:tc>
        <w:tc>
          <w:tcPr>
            <w:tcW w:w="5113" w:type="dxa"/>
            <w:vAlign w:val="center"/>
          </w:tcPr>
          <w:p w14:paraId="6E458D94" w14:textId="77777777" w:rsidR="00667670" w:rsidRPr="00504111" w:rsidDel="00122E3E" w:rsidRDefault="00667670" w:rsidP="00BF6CE4">
            <w:pPr>
              <w:spacing w:line="280" w:lineRule="exact"/>
              <w:rPr>
                <w:rFonts w:hAnsi="ＭＳ 明朝"/>
                <w:sz w:val="18"/>
                <w:szCs w:val="18"/>
              </w:rPr>
            </w:pPr>
          </w:p>
        </w:tc>
      </w:tr>
      <w:tr w:rsidR="00667670" w:rsidRPr="00764F96" w14:paraId="46828D9F" w14:textId="77777777" w:rsidTr="00BF6CE4">
        <w:trPr>
          <w:trHeight w:val="964"/>
          <w:jc w:val="center"/>
        </w:trPr>
        <w:tc>
          <w:tcPr>
            <w:tcW w:w="1512" w:type="dxa"/>
            <w:vMerge/>
            <w:vAlign w:val="center"/>
          </w:tcPr>
          <w:p w14:paraId="25C097DF" w14:textId="77777777" w:rsidR="00667670" w:rsidRDefault="00667670" w:rsidP="00667670">
            <w:pPr>
              <w:spacing w:line="280" w:lineRule="exact"/>
              <w:ind w:leftChars="-50" w:left="-105" w:rightChars="-68" w:right="-143"/>
              <w:jc w:val="center"/>
              <w:rPr>
                <w:rFonts w:hAnsi="ＭＳ 明朝"/>
                <w:sz w:val="18"/>
                <w:szCs w:val="18"/>
              </w:rPr>
            </w:pPr>
          </w:p>
        </w:tc>
        <w:tc>
          <w:tcPr>
            <w:tcW w:w="1734" w:type="dxa"/>
            <w:vMerge/>
            <w:vAlign w:val="center"/>
          </w:tcPr>
          <w:p w14:paraId="688F0938" w14:textId="77777777" w:rsidR="00667670" w:rsidRDefault="00667670" w:rsidP="00667670">
            <w:pPr>
              <w:tabs>
                <w:tab w:val="left" w:pos="678"/>
              </w:tabs>
              <w:spacing w:line="280" w:lineRule="exact"/>
              <w:ind w:left="392" w:hangingChars="218" w:hanging="392"/>
              <w:rPr>
                <w:rFonts w:hAnsi="ＭＳ 明朝"/>
                <w:sz w:val="18"/>
                <w:szCs w:val="18"/>
              </w:rPr>
            </w:pPr>
          </w:p>
        </w:tc>
        <w:tc>
          <w:tcPr>
            <w:tcW w:w="1134" w:type="dxa"/>
            <w:vAlign w:val="center"/>
          </w:tcPr>
          <w:p w14:paraId="5261A6EC" w14:textId="355970FC" w:rsidR="00667670" w:rsidRDefault="00667670" w:rsidP="00667670">
            <w:pPr>
              <w:tabs>
                <w:tab w:val="left" w:pos="678"/>
              </w:tabs>
              <w:spacing w:line="280" w:lineRule="exact"/>
              <w:rPr>
                <w:rFonts w:hAnsi="ＭＳ 明朝"/>
                <w:sz w:val="18"/>
                <w:szCs w:val="18"/>
              </w:rPr>
            </w:pPr>
            <w:r>
              <w:rPr>
                <w:rFonts w:hAnsi="ＭＳ 明朝" w:hint="eastAsia"/>
                <w:sz w:val="18"/>
                <w:szCs w:val="18"/>
              </w:rPr>
              <w:t>実施していない理由</w:t>
            </w:r>
          </w:p>
        </w:tc>
        <w:tc>
          <w:tcPr>
            <w:tcW w:w="5113" w:type="dxa"/>
            <w:vAlign w:val="center"/>
          </w:tcPr>
          <w:p w14:paraId="074D9610" w14:textId="79768EFD" w:rsidR="00667670" w:rsidRPr="00764F96" w:rsidRDefault="00667670" w:rsidP="00BF6CE4"/>
        </w:tc>
      </w:tr>
      <w:tr w:rsidR="009457ED" w:rsidRPr="00764F96" w14:paraId="4E5CB0F8" w14:textId="77777777" w:rsidTr="005F04BB">
        <w:trPr>
          <w:trHeight w:val="624"/>
          <w:jc w:val="center"/>
        </w:trPr>
        <w:tc>
          <w:tcPr>
            <w:tcW w:w="3246" w:type="dxa"/>
            <w:gridSpan w:val="2"/>
            <w:vMerge w:val="restart"/>
            <w:vAlign w:val="center"/>
          </w:tcPr>
          <w:p w14:paraId="6ADB55AA" w14:textId="3DD68D71" w:rsidR="009457ED" w:rsidRDefault="009457ED" w:rsidP="004D4813">
            <w:pPr>
              <w:tabs>
                <w:tab w:val="left" w:pos="678"/>
              </w:tabs>
              <w:spacing w:line="280" w:lineRule="exact"/>
              <w:rPr>
                <w:rFonts w:hAnsi="ＭＳ 明朝"/>
                <w:sz w:val="18"/>
                <w:szCs w:val="18"/>
              </w:rPr>
            </w:pPr>
            <w:r w:rsidRPr="004D4813">
              <w:rPr>
                <w:rFonts w:hAnsi="ＭＳ 明朝" w:hint="eastAsia"/>
                <w:sz w:val="18"/>
                <w:szCs w:val="18"/>
              </w:rPr>
              <w:t>運転者一人当たりの一回の運送ごとの貨物の重量の増加</w:t>
            </w:r>
            <w:r>
              <w:rPr>
                <w:rFonts w:hAnsi="ＭＳ 明朝" w:hint="eastAsia"/>
                <w:sz w:val="18"/>
                <w:szCs w:val="18"/>
              </w:rPr>
              <w:t>のための取組を実施することに伴い増加する運転者の負荷の低減への配慮</w:t>
            </w:r>
          </w:p>
        </w:tc>
        <w:tc>
          <w:tcPr>
            <w:tcW w:w="6247" w:type="dxa"/>
            <w:gridSpan w:val="2"/>
            <w:vAlign w:val="center"/>
          </w:tcPr>
          <w:p w14:paraId="23919571" w14:textId="77777777" w:rsidR="009457ED" w:rsidRPr="00504111" w:rsidRDefault="009457ED" w:rsidP="004D4813">
            <w:pPr>
              <w:pStyle w:val="aff6"/>
              <w:numPr>
                <w:ilvl w:val="0"/>
                <w:numId w:val="3"/>
              </w:numPr>
              <w:tabs>
                <w:tab w:val="left" w:pos="678"/>
              </w:tabs>
              <w:spacing w:line="280" w:lineRule="exact"/>
              <w:ind w:leftChars="0"/>
              <w:rPr>
                <w:rFonts w:hAnsi="ＭＳ 明朝"/>
                <w:sz w:val="18"/>
                <w:szCs w:val="18"/>
              </w:rPr>
            </w:pPr>
            <w:r>
              <w:rPr>
                <w:rFonts w:hAnsi="ＭＳ 明朝" w:hint="eastAsia"/>
                <w:sz w:val="18"/>
                <w:szCs w:val="18"/>
              </w:rPr>
              <w:t>実施</w:t>
            </w:r>
            <w:r w:rsidRPr="00504111">
              <w:rPr>
                <w:rFonts w:hAnsi="ＭＳ 明朝" w:hint="eastAsia"/>
                <w:sz w:val="18"/>
                <w:szCs w:val="18"/>
              </w:rPr>
              <w:t>している</w:t>
            </w:r>
          </w:p>
          <w:p w14:paraId="68137AD8" w14:textId="231EDCB4" w:rsidR="009457ED" w:rsidRPr="00764F96" w:rsidRDefault="009457ED" w:rsidP="009457ED">
            <w:pPr>
              <w:pStyle w:val="aff6"/>
              <w:numPr>
                <w:ilvl w:val="0"/>
                <w:numId w:val="3"/>
              </w:numPr>
              <w:ind w:leftChars="0"/>
            </w:pPr>
            <w:r w:rsidRPr="009457ED">
              <w:rPr>
                <w:rFonts w:hAnsi="ＭＳ 明朝" w:hint="eastAsia"/>
                <w:sz w:val="18"/>
                <w:szCs w:val="18"/>
              </w:rPr>
              <w:t>実施していない</w:t>
            </w:r>
          </w:p>
        </w:tc>
      </w:tr>
      <w:tr w:rsidR="004D4813" w:rsidRPr="00764F96" w14:paraId="5D6ADFDE" w14:textId="77777777" w:rsidTr="00F80C05">
        <w:trPr>
          <w:trHeight w:val="964"/>
          <w:jc w:val="center"/>
        </w:trPr>
        <w:tc>
          <w:tcPr>
            <w:tcW w:w="3246" w:type="dxa"/>
            <w:gridSpan w:val="2"/>
            <w:vMerge/>
            <w:vAlign w:val="center"/>
          </w:tcPr>
          <w:p w14:paraId="3077E77C" w14:textId="77777777" w:rsidR="004D4813" w:rsidRDefault="004D4813" w:rsidP="004D4813">
            <w:pPr>
              <w:tabs>
                <w:tab w:val="left" w:pos="678"/>
              </w:tabs>
              <w:spacing w:line="280" w:lineRule="exact"/>
              <w:ind w:left="392" w:hangingChars="218" w:hanging="392"/>
              <w:rPr>
                <w:rFonts w:hAnsi="ＭＳ 明朝"/>
                <w:sz w:val="18"/>
                <w:szCs w:val="18"/>
              </w:rPr>
            </w:pPr>
          </w:p>
        </w:tc>
        <w:tc>
          <w:tcPr>
            <w:tcW w:w="1134" w:type="dxa"/>
            <w:vAlign w:val="center"/>
          </w:tcPr>
          <w:p w14:paraId="02F84FC6" w14:textId="17CE1DD7" w:rsidR="004D4813" w:rsidRDefault="004D4813" w:rsidP="004D4813">
            <w:pPr>
              <w:tabs>
                <w:tab w:val="left" w:pos="678"/>
              </w:tabs>
              <w:spacing w:line="280" w:lineRule="exact"/>
              <w:rPr>
                <w:rFonts w:hAnsi="ＭＳ 明朝"/>
                <w:sz w:val="18"/>
                <w:szCs w:val="18"/>
              </w:rPr>
            </w:pPr>
            <w:r>
              <w:rPr>
                <w:rFonts w:hAnsi="ＭＳ 明朝" w:hint="eastAsia"/>
                <w:sz w:val="18"/>
                <w:szCs w:val="18"/>
              </w:rPr>
              <w:t>具体的な措置の内容</w:t>
            </w:r>
          </w:p>
        </w:tc>
        <w:tc>
          <w:tcPr>
            <w:tcW w:w="5113" w:type="dxa"/>
            <w:vAlign w:val="center"/>
          </w:tcPr>
          <w:p w14:paraId="0B191C99" w14:textId="01776915" w:rsidR="004D4813" w:rsidRPr="00764F96" w:rsidRDefault="004D4813" w:rsidP="004D4813"/>
        </w:tc>
      </w:tr>
      <w:tr w:rsidR="004D4813" w:rsidRPr="00764F96" w14:paraId="141FB670" w14:textId="77777777" w:rsidTr="00E44B08">
        <w:trPr>
          <w:trHeight w:val="964"/>
          <w:jc w:val="center"/>
        </w:trPr>
        <w:tc>
          <w:tcPr>
            <w:tcW w:w="3246" w:type="dxa"/>
            <w:gridSpan w:val="2"/>
            <w:vMerge/>
            <w:vAlign w:val="center"/>
          </w:tcPr>
          <w:p w14:paraId="73C08F7D" w14:textId="77777777" w:rsidR="004D4813" w:rsidRDefault="004D4813" w:rsidP="004D4813">
            <w:pPr>
              <w:tabs>
                <w:tab w:val="left" w:pos="678"/>
              </w:tabs>
              <w:spacing w:line="280" w:lineRule="exact"/>
              <w:ind w:left="392" w:hangingChars="218" w:hanging="392"/>
              <w:rPr>
                <w:rFonts w:hAnsi="ＭＳ 明朝"/>
                <w:sz w:val="18"/>
                <w:szCs w:val="18"/>
              </w:rPr>
            </w:pPr>
          </w:p>
        </w:tc>
        <w:tc>
          <w:tcPr>
            <w:tcW w:w="1134" w:type="dxa"/>
            <w:vAlign w:val="center"/>
          </w:tcPr>
          <w:p w14:paraId="3D4DB309" w14:textId="595B6DD6" w:rsidR="004D4813" w:rsidRDefault="004D4813" w:rsidP="004D4813">
            <w:pPr>
              <w:tabs>
                <w:tab w:val="left" w:pos="678"/>
              </w:tabs>
              <w:spacing w:line="280" w:lineRule="exact"/>
              <w:rPr>
                <w:rFonts w:hAnsi="ＭＳ 明朝"/>
                <w:sz w:val="18"/>
                <w:szCs w:val="18"/>
              </w:rPr>
            </w:pPr>
            <w:r>
              <w:rPr>
                <w:rFonts w:hAnsi="ＭＳ 明朝" w:hint="eastAsia"/>
                <w:sz w:val="18"/>
                <w:szCs w:val="18"/>
              </w:rPr>
              <w:t>実施していない理由</w:t>
            </w:r>
          </w:p>
        </w:tc>
        <w:tc>
          <w:tcPr>
            <w:tcW w:w="5113" w:type="dxa"/>
            <w:vAlign w:val="center"/>
          </w:tcPr>
          <w:p w14:paraId="68DA2739" w14:textId="5D06F20A" w:rsidR="004D4813" w:rsidRPr="00764F96" w:rsidRDefault="004D4813" w:rsidP="004D4813"/>
        </w:tc>
      </w:tr>
      <w:tr w:rsidR="009457ED" w:rsidRPr="00764F96" w14:paraId="29908618" w14:textId="77777777" w:rsidTr="005F04BB">
        <w:trPr>
          <w:trHeight w:val="737"/>
          <w:jc w:val="center"/>
        </w:trPr>
        <w:tc>
          <w:tcPr>
            <w:tcW w:w="3246" w:type="dxa"/>
            <w:gridSpan w:val="2"/>
            <w:vAlign w:val="center"/>
          </w:tcPr>
          <w:p w14:paraId="1337F190" w14:textId="2C2EB7A3" w:rsidR="009457ED" w:rsidRDefault="009457ED" w:rsidP="00667670">
            <w:pPr>
              <w:tabs>
                <w:tab w:val="left" w:pos="678"/>
              </w:tabs>
              <w:spacing w:line="280" w:lineRule="exact"/>
              <w:ind w:left="392" w:hangingChars="218" w:hanging="392"/>
              <w:rPr>
                <w:rFonts w:hAnsi="ＭＳ 明朝"/>
                <w:sz w:val="18"/>
                <w:szCs w:val="18"/>
              </w:rPr>
            </w:pPr>
            <w:r w:rsidRPr="009457ED">
              <w:rPr>
                <w:rFonts w:hAnsi="ＭＳ 明朝" w:hint="eastAsia"/>
                <w:sz w:val="18"/>
                <w:szCs w:val="18"/>
              </w:rPr>
              <w:t>関係法令の規定</w:t>
            </w:r>
            <w:r>
              <w:rPr>
                <w:rFonts w:hAnsi="ＭＳ 明朝" w:hint="eastAsia"/>
                <w:sz w:val="18"/>
                <w:szCs w:val="18"/>
              </w:rPr>
              <w:t>の</w:t>
            </w:r>
            <w:r w:rsidRPr="009457ED">
              <w:rPr>
                <w:rFonts w:hAnsi="ＭＳ 明朝" w:hint="eastAsia"/>
                <w:sz w:val="18"/>
                <w:szCs w:val="18"/>
              </w:rPr>
              <w:t>遵守</w:t>
            </w:r>
          </w:p>
        </w:tc>
        <w:tc>
          <w:tcPr>
            <w:tcW w:w="6247" w:type="dxa"/>
            <w:gridSpan w:val="2"/>
            <w:vAlign w:val="center"/>
          </w:tcPr>
          <w:p w14:paraId="41CB267E" w14:textId="6A50F735" w:rsidR="009457ED" w:rsidRPr="005F04BB" w:rsidRDefault="009457ED" w:rsidP="009457ED">
            <w:pPr>
              <w:pStyle w:val="aff6"/>
              <w:numPr>
                <w:ilvl w:val="0"/>
                <w:numId w:val="5"/>
              </w:numPr>
              <w:ind w:leftChars="0"/>
              <w:rPr>
                <w:sz w:val="18"/>
                <w:szCs w:val="16"/>
              </w:rPr>
            </w:pPr>
            <w:r w:rsidRPr="005F04BB">
              <w:rPr>
                <w:rFonts w:hint="eastAsia"/>
                <w:sz w:val="18"/>
                <w:szCs w:val="16"/>
              </w:rPr>
              <w:t>実施している</w:t>
            </w:r>
          </w:p>
        </w:tc>
      </w:tr>
    </w:tbl>
    <w:p w14:paraId="734EE5F3" w14:textId="30BCAE66" w:rsidR="00A27A5C" w:rsidRPr="00A27A5C" w:rsidRDefault="005C346D" w:rsidP="00A27A5C">
      <w:pPr>
        <w:widowControl/>
        <w:ind w:left="1050" w:hangingChars="500" w:hanging="1050"/>
        <w:jc w:val="left"/>
        <w:rPr>
          <w:rFonts w:hAnsi="ＭＳ 明朝"/>
          <w:szCs w:val="21"/>
        </w:rPr>
      </w:pPr>
      <w:r w:rsidRPr="00E16ACF">
        <w:rPr>
          <w:rFonts w:hAnsi="ＭＳ 明朝" w:hint="eastAsia"/>
          <w:szCs w:val="21"/>
        </w:rPr>
        <w:t>備考</w:t>
      </w:r>
      <w:r w:rsidR="00D246CE" w:rsidRPr="00E16ACF">
        <w:rPr>
          <w:rFonts w:hAnsi="ＭＳ 明朝" w:hint="eastAsia"/>
          <w:szCs w:val="21"/>
        </w:rPr>
        <w:t xml:space="preserve">　</w:t>
      </w:r>
      <w:r w:rsidR="008D2ADC" w:rsidRPr="00E16ACF">
        <w:rPr>
          <w:rFonts w:hAnsi="ＭＳ 明朝" w:hint="eastAsia"/>
          <w:szCs w:val="21"/>
        </w:rPr>
        <w:t>各措置における</w:t>
      </w:r>
      <w:r w:rsidR="0011132A" w:rsidRPr="00E16ACF">
        <w:rPr>
          <w:rFonts w:hAnsi="ＭＳ 明朝" w:hint="eastAsia"/>
          <w:szCs w:val="21"/>
        </w:rPr>
        <w:t>「実施状況の詳細」</w:t>
      </w:r>
      <w:r w:rsidR="00D0291D" w:rsidRPr="00E16ACF">
        <w:rPr>
          <w:rFonts w:hAnsi="ＭＳ 明朝" w:hint="eastAsia"/>
          <w:szCs w:val="21"/>
        </w:rPr>
        <w:t>について、</w:t>
      </w:r>
      <w:r w:rsidR="00594719" w:rsidRPr="00E16ACF">
        <w:rPr>
          <w:rFonts w:hAnsi="ＭＳ 明朝" w:hint="eastAsia"/>
          <w:szCs w:val="21"/>
        </w:rPr>
        <w:t>該当する状況にチェックを入れること。</w:t>
      </w:r>
    </w:p>
    <w:p w14:paraId="2EBD69A1" w14:textId="4FD6823B" w:rsidR="009E18AA" w:rsidRDefault="009E18AA" w:rsidP="00A27A5C">
      <w:pPr>
        <w:widowControl/>
        <w:tabs>
          <w:tab w:val="center" w:pos="4819"/>
        </w:tabs>
        <w:jc w:val="left"/>
        <w:rPr>
          <w:rFonts w:hAnsi="ＭＳ 明朝"/>
          <w:sz w:val="22"/>
          <w:szCs w:val="22"/>
        </w:rPr>
      </w:pPr>
      <w:r w:rsidRPr="00A27A5C">
        <w:rPr>
          <w:rFonts w:hAnsi="ＭＳ 明朝"/>
          <w:sz w:val="22"/>
          <w:szCs w:val="22"/>
        </w:rPr>
        <w:br w:type="page"/>
      </w:r>
      <w:r w:rsidR="00A27A5C">
        <w:rPr>
          <w:rFonts w:hAnsi="ＭＳ 明朝"/>
          <w:sz w:val="22"/>
          <w:szCs w:val="22"/>
        </w:rPr>
        <w:lastRenderedPageBreak/>
        <w:tab/>
      </w:r>
    </w:p>
    <w:p w14:paraId="5D62667C" w14:textId="58199B74" w:rsidR="006D4586" w:rsidRDefault="00473EE1" w:rsidP="00DB5F32">
      <w:pPr>
        <w:rPr>
          <w:rFonts w:hAnsi="ＭＳ 明朝"/>
          <w:sz w:val="22"/>
          <w:szCs w:val="22"/>
        </w:rPr>
      </w:pPr>
      <w:r>
        <w:rPr>
          <w:rFonts w:hAnsi="ＭＳ 明朝" w:hint="eastAsia"/>
          <w:sz w:val="22"/>
          <w:szCs w:val="22"/>
        </w:rPr>
        <w:t>Ⅲ</w:t>
      </w:r>
      <w:r w:rsidR="005813A8">
        <w:rPr>
          <w:rFonts w:hAnsi="ＭＳ 明朝" w:hint="eastAsia"/>
          <w:sz w:val="22"/>
          <w:szCs w:val="22"/>
        </w:rPr>
        <w:t xml:space="preserve">　</w:t>
      </w:r>
      <w:r>
        <w:rPr>
          <w:rFonts w:hAnsi="ＭＳ 明朝" w:hint="eastAsia"/>
          <w:sz w:val="22"/>
          <w:szCs w:val="22"/>
        </w:rPr>
        <w:t>Ⅱ</w:t>
      </w:r>
      <w:r w:rsidR="6F7CA0F7" w:rsidRPr="12CEB6FF">
        <w:rPr>
          <w:rFonts w:hAnsi="ＭＳ 明朝"/>
          <w:sz w:val="22"/>
          <w:szCs w:val="22"/>
        </w:rPr>
        <w:t>の他に</w:t>
      </w:r>
      <w:r w:rsidR="008E515D">
        <w:rPr>
          <w:rFonts w:hAnsi="ＭＳ 明朝" w:hint="eastAsia"/>
          <w:sz w:val="22"/>
          <w:szCs w:val="22"/>
        </w:rPr>
        <w:t>実施した</w:t>
      </w:r>
      <w:r w:rsidR="006D4586" w:rsidRPr="00B2347B">
        <w:rPr>
          <w:rFonts w:hAnsi="ＭＳ 明朝" w:hint="eastAsia"/>
          <w:sz w:val="22"/>
          <w:szCs w:val="22"/>
        </w:rPr>
        <w:t>措置</w:t>
      </w:r>
    </w:p>
    <w:tbl>
      <w:tblPr>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1E0" w:firstRow="1" w:lastRow="1" w:firstColumn="1" w:lastColumn="1" w:noHBand="0" w:noVBand="0"/>
      </w:tblPr>
      <w:tblGrid>
        <w:gridCol w:w="1843"/>
        <w:gridCol w:w="7796"/>
      </w:tblGrid>
      <w:tr w:rsidR="00707EE2" w:rsidRPr="00C4727A" w14:paraId="3C6111F7" w14:textId="77777777" w:rsidTr="00243EE7">
        <w:trPr>
          <w:trHeight w:val="536"/>
        </w:trPr>
        <w:tc>
          <w:tcPr>
            <w:tcW w:w="1843" w:type="dxa"/>
            <w:vAlign w:val="center"/>
          </w:tcPr>
          <w:p w14:paraId="5BCAF991" w14:textId="052B84B8" w:rsidR="00D712A4" w:rsidRPr="00C4727A" w:rsidRDefault="00A04C64" w:rsidP="00D712A4">
            <w:pPr>
              <w:jc w:val="center"/>
              <w:rPr>
                <w:rFonts w:hAnsi="ＭＳ 明朝"/>
                <w:sz w:val="22"/>
                <w:szCs w:val="22"/>
              </w:rPr>
            </w:pPr>
            <w:r>
              <w:rPr>
                <w:rFonts w:hAnsi="ＭＳ 明朝" w:hint="eastAsia"/>
                <w:sz w:val="22"/>
                <w:szCs w:val="22"/>
              </w:rPr>
              <w:t>対象項目</w:t>
            </w:r>
          </w:p>
        </w:tc>
        <w:tc>
          <w:tcPr>
            <w:tcW w:w="7796" w:type="dxa"/>
            <w:vAlign w:val="center"/>
          </w:tcPr>
          <w:p w14:paraId="4B314641" w14:textId="032D129E" w:rsidR="00D712A4" w:rsidRPr="00C4727A" w:rsidRDefault="00D712A4" w:rsidP="00D712A4">
            <w:pPr>
              <w:jc w:val="center"/>
              <w:rPr>
                <w:rFonts w:hAnsi="ＭＳ 明朝"/>
                <w:sz w:val="22"/>
                <w:szCs w:val="22"/>
              </w:rPr>
            </w:pPr>
            <w:r>
              <w:rPr>
                <w:rFonts w:hAnsi="ＭＳ 明朝" w:hint="eastAsia"/>
                <w:sz w:val="22"/>
                <w:szCs w:val="22"/>
              </w:rPr>
              <w:t>措置の内容</w:t>
            </w:r>
          </w:p>
        </w:tc>
      </w:tr>
      <w:tr w:rsidR="00707EE2" w:rsidRPr="00C4727A" w14:paraId="122157FD" w14:textId="77777777" w:rsidTr="00243EE7">
        <w:trPr>
          <w:trHeight w:val="4183"/>
        </w:trPr>
        <w:tc>
          <w:tcPr>
            <w:tcW w:w="1843" w:type="dxa"/>
            <w:vAlign w:val="center"/>
          </w:tcPr>
          <w:p w14:paraId="2455FE37" w14:textId="5C4EEADC" w:rsidR="000731D0" w:rsidRPr="00243EE7" w:rsidRDefault="000731D0" w:rsidP="000731D0">
            <w:pPr>
              <w:spacing w:line="280" w:lineRule="exact"/>
              <w:ind w:leftChars="-50" w:left="-105" w:rightChars="-68" w:right="-143"/>
              <w:jc w:val="center"/>
              <w:rPr>
                <w:rFonts w:hAnsi="ＭＳ 明朝"/>
                <w:szCs w:val="21"/>
              </w:rPr>
            </w:pPr>
            <w:r w:rsidRPr="00243EE7">
              <w:rPr>
                <w:rFonts w:hAnsi="ＭＳ 明朝" w:hint="eastAsia"/>
                <w:szCs w:val="21"/>
              </w:rPr>
              <w:t>運転者一人</w:t>
            </w:r>
          </w:p>
          <w:p w14:paraId="71A1C280" w14:textId="77777777" w:rsidR="00081E83" w:rsidRPr="00243EE7" w:rsidRDefault="000731D0" w:rsidP="000731D0">
            <w:pPr>
              <w:spacing w:line="280" w:lineRule="exact"/>
              <w:ind w:leftChars="-50" w:left="-105" w:rightChars="-68" w:right="-143"/>
              <w:jc w:val="center"/>
              <w:rPr>
                <w:rFonts w:hAnsi="ＭＳ 明朝"/>
                <w:szCs w:val="21"/>
              </w:rPr>
            </w:pPr>
            <w:r w:rsidRPr="00243EE7">
              <w:rPr>
                <w:rFonts w:hAnsi="ＭＳ 明朝" w:hint="eastAsia"/>
                <w:szCs w:val="21"/>
              </w:rPr>
              <w:t>当たりの一回</w:t>
            </w:r>
          </w:p>
          <w:p w14:paraId="173EEA80" w14:textId="40CFA5C5" w:rsidR="000731D0" w:rsidRPr="00243EE7" w:rsidRDefault="000731D0" w:rsidP="00081E83">
            <w:pPr>
              <w:spacing w:line="280" w:lineRule="exact"/>
              <w:ind w:leftChars="-50" w:left="-105" w:rightChars="-68" w:right="-143"/>
              <w:jc w:val="center"/>
              <w:rPr>
                <w:rFonts w:hAnsi="ＭＳ 明朝"/>
                <w:szCs w:val="21"/>
              </w:rPr>
            </w:pPr>
            <w:r w:rsidRPr="00243EE7">
              <w:rPr>
                <w:rFonts w:hAnsi="ＭＳ 明朝" w:hint="eastAsia"/>
                <w:szCs w:val="21"/>
              </w:rPr>
              <w:t>の運送ごとの</w:t>
            </w:r>
          </w:p>
          <w:p w14:paraId="63B6F8A7" w14:textId="77777777" w:rsidR="000731D0" w:rsidRPr="00243EE7" w:rsidRDefault="000731D0" w:rsidP="000731D0">
            <w:pPr>
              <w:spacing w:line="280" w:lineRule="exact"/>
              <w:ind w:leftChars="-50" w:left="-105" w:rightChars="-68" w:right="-143"/>
              <w:jc w:val="center"/>
              <w:rPr>
                <w:rFonts w:hAnsi="ＭＳ 明朝"/>
                <w:szCs w:val="21"/>
              </w:rPr>
            </w:pPr>
            <w:r w:rsidRPr="00243EE7">
              <w:rPr>
                <w:rFonts w:hAnsi="ＭＳ 明朝" w:hint="eastAsia"/>
                <w:szCs w:val="21"/>
              </w:rPr>
              <w:t>貨物の重量の</w:t>
            </w:r>
          </w:p>
          <w:p w14:paraId="7D6E1BCB" w14:textId="77777777" w:rsidR="000731D0" w:rsidRPr="00243EE7" w:rsidRDefault="000731D0" w:rsidP="000731D0">
            <w:pPr>
              <w:spacing w:line="280" w:lineRule="exact"/>
              <w:ind w:leftChars="-50" w:left="-105" w:rightChars="-68" w:right="-143"/>
              <w:jc w:val="center"/>
              <w:rPr>
                <w:rFonts w:hAnsi="ＭＳ 明朝"/>
                <w:szCs w:val="21"/>
              </w:rPr>
            </w:pPr>
            <w:r w:rsidRPr="00243EE7">
              <w:rPr>
                <w:rFonts w:hAnsi="ＭＳ 明朝" w:hint="eastAsia"/>
                <w:szCs w:val="21"/>
              </w:rPr>
              <w:t>増加に関する</w:t>
            </w:r>
          </w:p>
          <w:p w14:paraId="62411D54" w14:textId="042D47FD" w:rsidR="000731D0" w:rsidRPr="00C4727A" w:rsidRDefault="000731D0" w:rsidP="00AB77D5">
            <w:pPr>
              <w:jc w:val="center"/>
              <w:rPr>
                <w:rFonts w:hAnsi="ＭＳ 明朝"/>
                <w:sz w:val="22"/>
                <w:szCs w:val="22"/>
              </w:rPr>
            </w:pPr>
            <w:r w:rsidRPr="00243EE7">
              <w:rPr>
                <w:rFonts w:hAnsi="ＭＳ 明朝" w:hint="eastAsia"/>
                <w:szCs w:val="21"/>
              </w:rPr>
              <w:t>措置</w:t>
            </w:r>
          </w:p>
        </w:tc>
        <w:tc>
          <w:tcPr>
            <w:tcW w:w="7796" w:type="dxa"/>
          </w:tcPr>
          <w:p w14:paraId="630A02FC" w14:textId="5F4460A1" w:rsidR="00D712A4" w:rsidRPr="00C4727A" w:rsidRDefault="00D712A4">
            <w:pPr>
              <w:rPr>
                <w:rFonts w:hAnsi="ＭＳ 明朝"/>
                <w:sz w:val="22"/>
                <w:szCs w:val="22"/>
              </w:rPr>
            </w:pPr>
          </w:p>
        </w:tc>
      </w:tr>
    </w:tbl>
    <w:p w14:paraId="3D0D5D06" w14:textId="0F5D4CFB" w:rsidR="00EE4F16" w:rsidRPr="00D32F21" w:rsidRDefault="00473EE1" w:rsidP="00473EE1">
      <w:r w:rsidRPr="009F4C35">
        <w:rPr>
          <w:rFonts w:hAnsi="ＭＳ 明朝" w:hint="eastAsia"/>
          <w:sz w:val="22"/>
          <w:szCs w:val="22"/>
        </w:rPr>
        <w:t>備考</w:t>
      </w:r>
      <w:r>
        <w:rPr>
          <w:rFonts w:hAnsi="ＭＳ 明朝" w:hint="eastAsia"/>
          <w:sz w:val="22"/>
          <w:szCs w:val="22"/>
        </w:rPr>
        <w:t xml:space="preserve">　特定貨物自動車運送事業者等は、</w:t>
      </w:r>
      <w:r w:rsidRPr="009F4C35">
        <w:rPr>
          <w:rFonts w:hAnsi="ＭＳ 明朝" w:hint="eastAsia"/>
          <w:sz w:val="22"/>
          <w:szCs w:val="22"/>
        </w:rPr>
        <w:t>Ⅱの他に実施した措置</w:t>
      </w:r>
      <w:r>
        <w:rPr>
          <w:rFonts w:hAnsi="ＭＳ 明朝" w:hint="eastAsia"/>
          <w:sz w:val="22"/>
          <w:szCs w:val="22"/>
        </w:rPr>
        <w:t>がある場合に記入すること。</w:t>
      </w:r>
    </w:p>
    <w:sectPr w:rsidR="00EE4F16" w:rsidRPr="00D32F21" w:rsidSect="00947226">
      <w:pgSz w:w="11906" w:h="16838" w:code="9"/>
      <w:pgMar w:top="1418" w:right="1134" w:bottom="1418" w:left="1134" w:header="851" w:footer="992" w:gutter="0"/>
      <w:pgNumType w:fmt="numberInDash" w:start="1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1C6E2" w14:textId="77777777" w:rsidR="00F87739" w:rsidRDefault="00F87739">
      <w:r>
        <w:separator/>
      </w:r>
    </w:p>
  </w:endnote>
  <w:endnote w:type="continuationSeparator" w:id="0">
    <w:p w14:paraId="106C882C" w14:textId="77777777" w:rsidR="00F87739" w:rsidRDefault="00F87739">
      <w:r>
        <w:continuationSeparator/>
      </w:r>
    </w:p>
  </w:endnote>
  <w:endnote w:type="continuationNotice" w:id="1">
    <w:p w14:paraId="4BED0705" w14:textId="77777777" w:rsidR="00F87739" w:rsidRDefault="00F87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A125" w14:textId="77777777" w:rsidR="00F87739" w:rsidRDefault="00F87739">
      <w:r>
        <w:separator/>
      </w:r>
    </w:p>
  </w:footnote>
  <w:footnote w:type="continuationSeparator" w:id="0">
    <w:p w14:paraId="2B2CAC68" w14:textId="77777777" w:rsidR="00F87739" w:rsidRDefault="00F87739">
      <w:r>
        <w:continuationSeparator/>
      </w:r>
    </w:p>
  </w:footnote>
  <w:footnote w:type="continuationNotice" w:id="1">
    <w:p w14:paraId="5E19B170" w14:textId="77777777" w:rsidR="00F87739" w:rsidRDefault="00F877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2D5A"/>
    <w:multiLevelType w:val="hybridMultilevel"/>
    <w:tmpl w:val="842AA64C"/>
    <w:lvl w:ilvl="0" w:tplc="9E4A0D1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6E01A26"/>
    <w:multiLevelType w:val="hybridMultilevel"/>
    <w:tmpl w:val="C31E11C0"/>
    <w:lvl w:ilvl="0" w:tplc="3EB2AD02">
      <w:numFmt w:val="bullet"/>
      <w:lvlText w:val="□"/>
      <w:lvlJc w:val="left"/>
      <w:pPr>
        <w:ind w:left="440" w:hanging="440"/>
      </w:pPr>
      <w:rPr>
        <w:rFonts w:ascii="ＭＳ 明朝" w:eastAsia="ＭＳ 明朝" w:hAnsi="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9B82C76"/>
    <w:multiLevelType w:val="hybridMultilevel"/>
    <w:tmpl w:val="14F41E20"/>
    <w:lvl w:ilvl="0" w:tplc="3EB2AD02">
      <w:numFmt w:val="bullet"/>
      <w:lvlText w:val="□"/>
      <w:lvlJc w:val="left"/>
      <w:pPr>
        <w:ind w:left="440" w:hanging="440"/>
      </w:pPr>
      <w:rPr>
        <w:rFonts w:ascii="ＭＳ 明朝" w:eastAsia="ＭＳ 明朝" w:hAnsi="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51A476C"/>
    <w:multiLevelType w:val="hybridMultilevel"/>
    <w:tmpl w:val="A87AC802"/>
    <w:lvl w:ilvl="0" w:tplc="9E4A0D1E">
      <w:numFmt w:val="bullet"/>
      <w:lvlText w:val="□"/>
      <w:lvlJc w:val="left"/>
      <w:pPr>
        <w:tabs>
          <w:tab w:val="num" w:pos="644"/>
        </w:tabs>
        <w:ind w:left="644" w:hanging="360"/>
      </w:pPr>
      <w:rPr>
        <w:rFonts w:ascii="ＭＳ 明朝" w:eastAsia="ＭＳ 明朝" w:hAnsi="ＭＳ 明朝" w:hint="eastAsia"/>
        <w:lang w:val="en-US"/>
      </w:rPr>
    </w:lvl>
    <w:lvl w:ilvl="1" w:tplc="04090017">
      <w:start w:val="1"/>
      <w:numFmt w:val="bullet"/>
      <w:lvlText w:val="・"/>
      <w:lvlJc w:val="left"/>
      <w:pPr>
        <w:tabs>
          <w:tab w:val="num" w:pos="780"/>
        </w:tabs>
        <w:ind w:left="780" w:hanging="360"/>
      </w:pPr>
      <w:rPr>
        <w:rFonts w:ascii="ＭＳ Ｐゴシック" w:eastAsia="ＭＳ Ｐゴシック" w:hAnsi="ＭＳ Ｐゴシック" w:cs="ＭＳ ゴシック" w:hint="eastAsia"/>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3A5EA5"/>
    <w:multiLevelType w:val="hybridMultilevel"/>
    <w:tmpl w:val="ED2C5CE8"/>
    <w:lvl w:ilvl="0" w:tplc="9E4A0D1E">
      <w:numFmt w:val="bullet"/>
      <w:lvlText w:val="□"/>
      <w:lvlJc w:val="left"/>
      <w:pPr>
        <w:ind w:left="440" w:hanging="440"/>
      </w:pPr>
      <w:rPr>
        <w:rFonts w:ascii="ＭＳ 明朝" w:eastAsia="ＭＳ 明朝" w:hAnsi="ＭＳ 明朝" w:hint="eastAsia"/>
        <w:sz w:val="18"/>
        <w:szCs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7267103">
    <w:abstractNumId w:val="3"/>
  </w:num>
  <w:num w:numId="2" w16cid:durableId="1749620327">
    <w:abstractNumId w:val="0"/>
  </w:num>
  <w:num w:numId="3" w16cid:durableId="1319265534">
    <w:abstractNumId w:val="2"/>
  </w:num>
  <w:num w:numId="4" w16cid:durableId="1951083958">
    <w:abstractNumId w:val="4"/>
  </w:num>
  <w:num w:numId="5" w16cid:durableId="16320070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A19"/>
    <w:rsid w:val="00000E47"/>
    <w:rsid w:val="00002625"/>
    <w:rsid w:val="00002F8C"/>
    <w:rsid w:val="00003C3C"/>
    <w:rsid w:val="00003D62"/>
    <w:rsid w:val="00005EB0"/>
    <w:rsid w:val="000078EC"/>
    <w:rsid w:val="00011C07"/>
    <w:rsid w:val="00012FBB"/>
    <w:rsid w:val="00015465"/>
    <w:rsid w:val="00022E0B"/>
    <w:rsid w:val="00024F1B"/>
    <w:rsid w:val="0002562A"/>
    <w:rsid w:val="00025BA0"/>
    <w:rsid w:val="0002760C"/>
    <w:rsid w:val="000325E3"/>
    <w:rsid w:val="00033C4B"/>
    <w:rsid w:val="00043434"/>
    <w:rsid w:val="00045ACE"/>
    <w:rsid w:val="00046AD8"/>
    <w:rsid w:val="00047AF1"/>
    <w:rsid w:val="00047FB5"/>
    <w:rsid w:val="0005243A"/>
    <w:rsid w:val="00052448"/>
    <w:rsid w:val="00053D83"/>
    <w:rsid w:val="00054CA5"/>
    <w:rsid w:val="0005563F"/>
    <w:rsid w:val="00055FB1"/>
    <w:rsid w:val="000566AE"/>
    <w:rsid w:val="000574D8"/>
    <w:rsid w:val="00060B9A"/>
    <w:rsid w:val="00060C8A"/>
    <w:rsid w:val="000612EC"/>
    <w:rsid w:val="00062862"/>
    <w:rsid w:val="000637A9"/>
    <w:rsid w:val="00065326"/>
    <w:rsid w:val="00071634"/>
    <w:rsid w:val="0007275F"/>
    <w:rsid w:val="000731D0"/>
    <w:rsid w:val="000735C7"/>
    <w:rsid w:val="000745F6"/>
    <w:rsid w:val="00075EDF"/>
    <w:rsid w:val="00076907"/>
    <w:rsid w:val="00081E83"/>
    <w:rsid w:val="00082256"/>
    <w:rsid w:val="00082F1A"/>
    <w:rsid w:val="000834AB"/>
    <w:rsid w:val="000841FA"/>
    <w:rsid w:val="00084548"/>
    <w:rsid w:val="00084AF5"/>
    <w:rsid w:val="000855F6"/>
    <w:rsid w:val="0009088A"/>
    <w:rsid w:val="00091D01"/>
    <w:rsid w:val="00093536"/>
    <w:rsid w:val="0009782B"/>
    <w:rsid w:val="000A10D1"/>
    <w:rsid w:val="000A3C59"/>
    <w:rsid w:val="000A6E88"/>
    <w:rsid w:val="000B036D"/>
    <w:rsid w:val="000B07FF"/>
    <w:rsid w:val="000B2028"/>
    <w:rsid w:val="000B70A1"/>
    <w:rsid w:val="000B76C6"/>
    <w:rsid w:val="000B7AB7"/>
    <w:rsid w:val="000B7E3D"/>
    <w:rsid w:val="000C0A33"/>
    <w:rsid w:val="000C4421"/>
    <w:rsid w:val="000C4DC6"/>
    <w:rsid w:val="000C5266"/>
    <w:rsid w:val="000C5C6B"/>
    <w:rsid w:val="000C5CF9"/>
    <w:rsid w:val="000D1184"/>
    <w:rsid w:val="000D4A2B"/>
    <w:rsid w:val="000D6298"/>
    <w:rsid w:val="000E18CE"/>
    <w:rsid w:val="000E45CC"/>
    <w:rsid w:val="000E4A35"/>
    <w:rsid w:val="000E69B0"/>
    <w:rsid w:val="000E6E1E"/>
    <w:rsid w:val="000E7562"/>
    <w:rsid w:val="000F0D39"/>
    <w:rsid w:val="000F2954"/>
    <w:rsid w:val="000F29ED"/>
    <w:rsid w:val="000F56E2"/>
    <w:rsid w:val="000F59E6"/>
    <w:rsid w:val="000F7EE5"/>
    <w:rsid w:val="0010068C"/>
    <w:rsid w:val="00100BEE"/>
    <w:rsid w:val="00104095"/>
    <w:rsid w:val="00106942"/>
    <w:rsid w:val="001079D2"/>
    <w:rsid w:val="00107D9E"/>
    <w:rsid w:val="0011132A"/>
    <w:rsid w:val="00111C74"/>
    <w:rsid w:val="00112BBD"/>
    <w:rsid w:val="00114401"/>
    <w:rsid w:val="0011460B"/>
    <w:rsid w:val="001154D4"/>
    <w:rsid w:val="001156EE"/>
    <w:rsid w:val="00115720"/>
    <w:rsid w:val="00115BA3"/>
    <w:rsid w:val="00117D8E"/>
    <w:rsid w:val="00121AEB"/>
    <w:rsid w:val="0012209F"/>
    <w:rsid w:val="00122684"/>
    <w:rsid w:val="0012578C"/>
    <w:rsid w:val="001258E7"/>
    <w:rsid w:val="0012767A"/>
    <w:rsid w:val="00130577"/>
    <w:rsid w:val="00137158"/>
    <w:rsid w:val="00141CA4"/>
    <w:rsid w:val="001453DF"/>
    <w:rsid w:val="00145956"/>
    <w:rsid w:val="001472B7"/>
    <w:rsid w:val="00152D50"/>
    <w:rsid w:val="00153F95"/>
    <w:rsid w:val="001547A7"/>
    <w:rsid w:val="00157552"/>
    <w:rsid w:val="001577F4"/>
    <w:rsid w:val="001625A9"/>
    <w:rsid w:val="00163230"/>
    <w:rsid w:val="001675E5"/>
    <w:rsid w:val="001679E3"/>
    <w:rsid w:val="00170C68"/>
    <w:rsid w:val="00171372"/>
    <w:rsid w:val="001717EC"/>
    <w:rsid w:val="001734E1"/>
    <w:rsid w:val="00173DB6"/>
    <w:rsid w:val="0017460F"/>
    <w:rsid w:val="001748EC"/>
    <w:rsid w:val="00175957"/>
    <w:rsid w:val="00176004"/>
    <w:rsid w:val="00176309"/>
    <w:rsid w:val="001767A5"/>
    <w:rsid w:val="0017755A"/>
    <w:rsid w:val="00180B74"/>
    <w:rsid w:val="00180DA2"/>
    <w:rsid w:val="00181955"/>
    <w:rsid w:val="00182A19"/>
    <w:rsid w:val="001876B7"/>
    <w:rsid w:val="00194481"/>
    <w:rsid w:val="00197D28"/>
    <w:rsid w:val="001A0151"/>
    <w:rsid w:val="001A0294"/>
    <w:rsid w:val="001A0FCC"/>
    <w:rsid w:val="001A1899"/>
    <w:rsid w:val="001A1957"/>
    <w:rsid w:val="001A2053"/>
    <w:rsid w:val="001A25D1"/>
    <w:rsid w:val="001A2BF9"/>
    <w:rsid w:val="001A53A6"/>
    <w:rsid w:val="001A54B9"/>
    <w:rsid w:val="001A6447"/>
    <w:rsid w:val="001A75FC"/>
    <w:rsid w:val="001A79D2"/>
    <w:rsid w:val="001A7C41"/>
    <w:rsid w:val="001B2047"/>
    <w:rsid w:val="001B2BB5"/>
    <w:rsid w:val="001B32F8"/>
    <w:rsid w:val="001B35A8"/>
    <w:rsid w:val="001B4285"/>
    <w:rsid w:val="001B4B67"/>
    <w:rsid w:val="001B5E4D"/>
    <w:rsid w:val="001B6A90"/>
    <w:rsid w:val="001B7048"/>
    <w:rsid w:val="001B71A0"/>
    <w:rsid w:val="001B7823"/>
    <w:rsid w:val="001C1944"/>
    <w:rsid w:val="001C203D"/>
    <w:rsid w:val="001C4A95"/>
    <w:rsid w:val="001C5944"/>
    <w:rsid w:val="001C688A"/>
    <w:rsid w:val="001D168D"/>
    <w:rsid w:val="001D2444"/>
    <w:rsid w:val="001D2AC7"/>
    <w:rsid w:val="001D5730"/>
    <w:rsid w:val="001D6EF5"/>
    <w:rsid w:val="001E0B23"/>
    <w:rsid w:val="001E2638"/>
    <w:rsid w:val="001E3942"/>
    <w:rsid w:val="001E73AD"/>
    <w:rsid w:val="001F054E"/>
    <w:rsid w:val="001F173A"/>
    <w:rsid w:val="001F29F9"/>
    <w:rsid w:val="001F2B92"/>
    <w:rsid w:val="001F3EEB"/>
    <w:rsid w:val="001F4028"/>
    <w:rsid w:val="001F5897"/>
    <w:rsid w:val="001F72B3"/>
    <w:rsid w:val="001F77B3"/>
    <w:rsid w:val="00201C6F"/>
    <w:rsid w:val="00202228"/>
    <w:rsid w:val="00202577"/>
    <w:rsid w:val="002025B1"/>
    <w:rsid w:val="002036CC"/>
    <w:rsid w:val="00203FD3"/>
    <w:rsid w:val="002073BC"/>
    <w:rsid w:val="002103D7"/>
    <w:rsid w:val="00212CA0"/>
    <w:rsid w:val="00215F59"/>
    <w:rsid w:val="00222A57"/>
    <w:rsid w:val="0022530F"/>
    <w:rsid w:val="00225647"/>
    <w:rsid w:val="00226807"/>
    <w:rsid w:val="00232474"/>
    <w:rsid w:val="00232523"/>
    <w:rsid w:val="00232999"/>
    <w:rsid w:val="00232D2D"/>
    <w:rsid w:val="00234194"/>
    <w:rsid w:val="00234C4F"/>
    <w:rsid w:val="00234F23"/>
    <w:rsid w:val="0023511E"/>
    <w:rsid w:val="00235368"/>
    <w:rsid w:val="00235775"/>
    <w:rsid w:val="00236C5A"/>
    <w:rsid w:val="00237A39"/>
    <w:rsid w:val="00243EE7"/>
    <w:rsid w:val="0024564A"/>
    <w:rsid w:val="0025096C"/>
    <w:rsid w:val="00251745"/>
    <w:rsid w:val="00252C16"/>
    <w:rsid w:val="00253B78"/>
    <w:rsid w:val="00253BBB"/>
    <w:rsid w:val="002542B9"/>
    <w:rsid w:val="00254547"/>
    <w:rsid w:val="0025712C"/>
    <w:rsid w:val="00257B13"/>
    <w:rsid w:val="00257FCD"/>
    <w:rsid w:val="0026135D"/>
    <w:rsid w:val="002616AA"/>
    <w:rsid w:val="00263A09"/>
    <w:rsid w:val="0026558E"/>
    <w:rsid w:val="00266341"/>
    <w:rsid w:val="00267032"/>
    <w:rsid w:val="00271B66"/>
    <w:rsid w:val="002726A4"/>
    <w:rsid w:val="00272FA7"/>
    <w:rsid w:val="00274A8E"/>
    <w:rsid w:val="002754AC"/>
    <w:rsid w:val="00275664"/>
    <w:rsid w:val="00275736"/>
    <w:rsid w:val="0027794A"/>
    <w:rsid w:val="00280303"/>
    <w:rsid w:val="0028556F"/>
    <w:rsid w:val="00285FDB"/>
    <w:rsid w:val="00286421"/>
    <w:rsid w:val="00287ED8"/>
    <w:rsid w:val="00292825"/>
    <w:rsid w:val="00293259"/>
    <w:rsid w:val="002A1310"/>
    <w:rsid w:val="002A3000"/>
    <w:rsid w:val="002A3356"/>
    <w:rsid w:val="002A4D7C"/>
    <w:rsid w:val="002A6526"/>
    <w:rsid w:val="002A6ACB"/>
    <w:rsid w:val="002A7D8B"/>
    <w:rsid w:val="002B32CE"/>
    <w:rsid w:val="002B54B5"/>
    <w:rsid w:val="002B5EDA"/>
    <w:rsid w:val="002B6CFA"/>
    <w:rsid w:val="002C05C4"/>
    <w:rsid w:val="002C0D3E"/>
    <w:rsid w:val="002C0F30"/>
    <w:rsid w:val="002C51E0"/>
    <w:rsid w:val="002C56F7"/>
    <w:rsid w:val="002C65F7"/>
    <w:rsid w:val="002C6765"/>
    <w:rsid w:val="002C6E1B"/>
    <w:rsid w:val="002D033A"/>
    <w:rsid w:val="002D15E8"/>
    <w:rsid w:val="002D1F8D"/>
    <w:rsid w:val="002D34AC"/>
    <w:rsid w:val="002D4663"/>
    <w:rsid w:val="002D522A"/>
    <w:rsid w:val="002E13A0"/>
    <w:rsid w:val="002E455E"/>
    <w:rsid w:val="002E5ADD"/>
    <w:rsid w:val="002E5F38"/>
    <w:rsid w:val="002F0C13"/>
    <w:rsid w:val="002F11E3"/>
    <w:rsid w:val="002F169F"/>
    <w:rsid w:val="002F24ED"/>
    <w:rsid w:val="002F2721"/>
    <w:rsid w:val="002F3638"/>
    <w:rsid w:val="002F439F"/>
    <w:rsid w:val="002F4B55"/>
    <w:rsid w:val="002F4E27"/>
    <w:rsid w:val="002F4E33"/>
    <w:rsid w:val="002F5F6F"/>
    <w:rsid w:val="00301D07"/>
    <w:rsid w:val="00302634"/>
    <w:rsid w:val="00302C6A"/>
    <w:rsid w:val="00302D01"/>
    <w:rsid w:val="003031FB"/>
    <w:rsid w:val="003052D7"/>
    <w:rsid w:val="00311328"/>
    <w:rsid w:val="00312BE2"/>
    <w:rsid w:val="00313E95"/>
    <w:rsid w:val="00315E9F"/>
    <w:rsid w:val="00317E8E"/>
    <w:rsid w:val="00321BDC"/>
    <w:rsid w:val="00321D1F"/>
    <w:rsid w:val="00323BF1"/>
    <w:rsid w:val="00324428"/>
    <w:rsid w:val="00325230"/>
    <w:rsid w:val="00325637"/>
    <w:rsid w:val="0032643F"/>
    <w:rsid w:val="0032667E"/>
    <w:rsid w:val="00333F68"/>
    <w:rsid w:val="0033404A"/>
    <w:rsid w:val="003434B9"/>
    <w:rsid w:val="0034390E"/>
    <w:rsid w:val="00345BEB"/>
    <w:rsid w:val="0034696E"/>
    <w:rsid w:val="00347051"/>
    <w:rsid w:val="003474E0"/>
    <w:rsid w:val="00351705"/>
    <w:rsid w:val="00353582"/>
    <w:rsid w:val="00354D75"/>
    <w:rsid w:val="00355A1E"/>
    <w:rsid w:val="0035715E"/>
    <w:rsid w:val="003577E0"/>
    <w:rsid w:val="0036048A"/>
    <w:rsid w:val="00361329"/>
    <w:rsid w:val="00361AA7"/>
    <w:rsid w:val="00363A05"/>
    <w:rsid w:val="0036533F"/>
    <w:rsid w:val="00366472"/>
    <w:rsid w:val="0036653A"/>
    <w:rsid w:val="00367019"/>
    <w:rsid w:val="00367340"/>
    <w:rsid w:val="0037147C"/>
    <w:rsid w:val="00371CAB"/>
    <w:rsid w:val="00373802"/>
    <w:rsid w:val="00373CDC"/>
    <w:rsid w:val="00374163"/>
    <w:rsid w:val="00374380"/>
    <w:rsid w:val="003759E1"/>
    <w:rsid w:val="00375A1E"/>
    <w:rsid w:val="0037767B"/>
    <w:rsid w:val="00377C2D"/>
    <w:rsid w:val="00380131"/>
    <w:rsid w:val="003806E4"/>
    <w:rsid w:val="00381EB7"/>
    <w:rsid w:val="003846F6"/>
    <w:rsid w:val="003847E0"/>
    <w:rsid w:val="003851E6"/>
    <w:rsid w:val="0038589B"/>
    <w:rsid w:val="003864F1"/>
    <w:rsid w:val="00386795"/>
    <w:rsid w:val="00386CFD"/>
    <w:rsid w:val="00386DC1"/>
    <w:rsid w:val="0038743D"/>
    <w:rsid w:val="00387E94"/>
    <w:rsid w:val="00391BA0"/>
    <w:rsid w:val="0039259E"/>
    <w:rsid w:val="00394A82"/>
    <w:rsid w:val="00397363"/>
    <w:rsid w:val="003A076C"/>
    <w:rsid w:val="003A372E"/>
    <w:rsid w:val="003A4362"/>
    <w:rsid w:val="003A4E3B"/>
    <w:rsid w:val="003A6376"/>
    <w:rsid w:val="003A639F"/>
    <w:rsid w:val="003A7E14"/>
    <w:rsid w:val="003B0549"/>
    <w:rsid w:val="003B1BDA"/>
    <w:rsid w:val="003B1C10"/>
    <w:rsid w:val="003B3418"/>
    <w:rsid w:val="003B4E52"/>
    <w:rsid w:val="003C0228"/>
    <w:rsid w:val="003C20C0"/>
    <w:rsid w:val="003C2F1B"/>
    <w:rsid w:val="003C4179"/>
    <w:rsid w:val="003C44E0"/>
    <w:rsid w:val="003C5F08"/>
    <w:rsid w:val="003D2018"/>
    <w:rsid w:val="003D233B"/>
    <w:rsid w:val="003D24D1"/>
    <w:rsid w:val="003D2A51"/>
    <w:rsid w:val="003D2E93"/>
    <w:rsid w:val="003D5E58"/>
    <w:rsid w:val="003D7453"/>
    <w:rsid w:val="003E0CA9"/>
    <w:rsid w:val="003E2E14"/>
    <w:rsid w:val="003E70A6"/>
    <w:rsid w:val="003E7B5C"/>
    <w:rsid w:val="003F35D6"/>
    <w:rsid w:val="003F5097"/>
    <w:rsid w:val="003F54FB"/>
    <w:rsid w:val="003F7284"/>
    <w:rsid w:val="003F73F8"/>
    <w:rsid w:val="003F769D"/>
    <w:rsid w:val="003F76D3"/>
    <w:rsid w:val="00400B48"/>
    <w:rsid w:val="00403EEA"/>
    <w:rsid w:val="00404402"/>
    <w:rsid w:val="00404C8A"/>
    <w:rsid w:val="00404CE0"/>
    <w:rsid w:val="004104A6"/>
    <w:rsid w:val="004137FF"/>
    <w:rsid w:val="0041406B"/>
    <w:rsid w:val="004143BE"/>
    <w:rsid w:val="00414756"/>
    <w:rsid w:val="004150B3"/>
    <w:rsid w:val="00416447"/>
    <w:rsid w:val="00416C75"/>
    <w:rsid w:val="00417779"/>
    <w:rsid w:val="004178C7"/>
    <w:rsid w:val="0042351C"/>
    <w:rsid w:val="00430627"/>
    <w:rsid w:val="004308C7"/>
    <w:rsid w:val="00431335"/>
    <w:rsid w:val="004344A7"/>
    <w:rsid w:val="00434C18"/>
    <w:rsid w:val="00435A00"/>
    <w:rsid w:val="004368B5"/>
    <w:rsid w:val="004415B5"/>
    <w:rsid w:val="004416B1"/>
    <w:rsid w:val="00443555"/>
    <w:rsid w:val="004451EF"/>
    <w:rsid w:val="00445B60"/>
    <w:rsid w:val="004503AB"/>
    <w:rsid w:val="00450F6D"/>
    <w:rsid w:val="004531AF"/>
    <w:rsid w:val="0045559E"/>
    <w:rsid w:val="00455879"/>
    <w:rsid w:val="004558BF"/>
    <w:rsid w:val="004569BC"/>
    <w:rsid w:val="00456D55"/>
    <w:rsid w:val="00456F19"/>
    <w:rsid w:val="004574C7"/>
    <w:rsid w:val="00457662"/>
    <w:rsid w:val="00460A62"/>
    <w:rsid w:val="00462959"/>
    <w:rsid w:val="00463A2C"/>
    <w:rsid w:val="00466A18"/>
    <w:rsid w:val="00466A64"/>
    <w:rsid w:val="004708A9"/>
    <w:rsid w:val="00471AE2"/>
    <w:rsid w:val="00472B38"/>
    <w:rsid w:val="00473EE1"/>
    <w:rsid w:val="00473F69"/>
    <w:rsid w:val="00474A16"/>
    <w:rsid w:val="00474DE2"/>
    <w:rsid w:val="0047619F"/>
    <w:rsid w:val="0047683D"/>
    <w:rsid w:val="0048215C"/>
    <w:rsid w:val="004829F2"/>
    <w:rsid w:val="00486FCF"/>
    <w:rsid w:val="00491D7F"/>
    <w:rsid w:val="004937FA"/>
    <w:rsid w:val="004939D5"/>
    <w:rsid w:val="00494F5F"/>
    <w:rsid w:val="004956E7"/>
    <w:rsid w:val="004962DF"/>
    <w:rsid w:val="004964BB"/>
    <w:rsid w:val="00496866"/>
    <w:rsid w:val="00496F9A"/>
    <w:rsid w:val="00497502"/>
    <w:rsid w:val="004977ED"/>
    <w:rsid w:val="004A06A7"/>
    <w:rsid w:val="004A0E9B"/>
    <w:rsid w:val="004A1131"/>
    <w:rsid w:val="004A1920"/>
    <w:rsid w:val="004A2539"/>
    <w:rsid w:val="004A330D"/>
    <w:rsid w:val="004A4F50"/>
    <w:rsid w:val="004A6065"/>
    <w:rsid w:val="004A73B0"/>
    <w:rsid w:val="004A78C8"/>
    <w:rsid w:val="004B041F"/>
    <w:rsid w:val="004B202A"/>
    <w:rsid w:val="004B357C"/>
    <w:rsid w:val="004B5C64"/>
    <w:rsid w:val="004B69D1"/>
    <w:rsid w:val="004B6E55"/>
    <w:rsid w:val="004C25E8"/>
    <w:rsid w:val="004C3CFA"/>
    <w:rsid w:val="004C42A3"/>
    <w:rsid w:val="004C49ED"/>
    <w:rsid w:val="004C7378"/>
    <w:rsid w:val="004C75B7"/>
    <w:rsid w:val="004C77A5"/>
    <w:rsid w:val="004D2859"/>
    <w:rsid w:val="004D363C"/>
    <w:rsid w:val="004D4813"/>
    <w:rsid w:val="004D5A72"/>
    <w:rsid w:val="004D5CA6"/>
    <w:rsid w:val="004D64FD"/>
    <w:rsid w:val="004D6A44"/>
    <w:rsid w:val="004D709E"/>
    <w:rsid w:val="004E0823"/>
    <w:rsid w:val="004E0EDD"/>
    <w:rsid w:val="004E30FC"/>
    <w:rsid w:val="004E39EF"/>
    <w:rsid w:val="004E7B14"/>
    <w:rsid w:val="004F0AE9"/>
    <w:rsid w:val="004F15F6"/>
    <w:rsid w:val="004F406C"/>
    <w:rsid w:val="004F740F"/>
    <w:rsid w:val="005020A0"/>
    <w:rsid w:val="00503333"/>
    <w:rsid w:val="00503C97"/>
    <w:rsid w:val="00503D82"/>
    <w:rsid w:val="00504111"/>
    <w:rsid w:val="0050426F"/>
    <w:rsid w:val="00504F3B"/>
    <w:rsid w:val="00505388"/>
    <w:rsid w:val="00507586"/>
    <w:rsid w:val="00510B41"/>
    <w:rsid w:val="00513C3D"/>
    <w:rsid w:val="005215A8"/>
    <w:rsid w:val="00526663"/>
    <w:rsid w:val="005275CC"/>
    <w:rsid w:val="005309C0"/>
    <w:rsid w:val="00530FCA"/>
    <w:rsid w:val="00533E51"/>
    <w:rsid w:val="0053460E"/>
    <w:rsid w:val="00535312"/>
    <w:rsid w:val="0053666F"/>
    <w:rsid w:val="005375C4"/>
    <w:rsid w:val="00537F32"/>
    <w:rsid w:val="0054093E"/>
    <w:rsid w:val="005409C0"/>
    <w:rsid w:val="00540AAC"/>
    <w:rsid w:val="00544497"/>
    <w:rsid w:val="00544C69"/>
    <w:rsid w:val="00544DF0"/>
    <w:rsid w:val="005458E2"/>
    <w:rsid w:val="00545D2F"/>
    <w:rsid w:val="005470F2"/>
    <w:rsid w:val="005475A9"/>
    <w:rsid w:val="00547DBC"/>
    <w:rsid w:val="00547EA7"/>
    <w:rsid w:val="0055016C"/>
    <w:rsid w:val="00551220"/>
    <w:rsid w:val="00552001"/>
    <w:rsid w:val="00552522"/>
    <w:rsid w:val="005564EE"/>
    <w:rsid w:val="00556646"/>
    <w:rsid w:val="005575EC"/>
    <w:rsid w:val="00561608"/>
    <w:rsid w:val="0056320E"/>
    <w:rsid w:val="0056351D"/>
    <w:rsid w:val="0056646E"/>
    <w:rsid w:val="00570343"/>
    <w:rsid w:val="00570AA0"/>
    <w:rsid w:val="00573AE8"/>
    <w:rsid w:val="00573F14"/>
    <w:rsid w:val="00575EBA"/>
    <w:rsid w:val="005762D1"/>
    <w:rsid w:val="005813A8"/>
    <w:rsid w:val="00582ABE"/>
    <w:rsid w:val="00582D36"/>
    <w:rsid w:val="0058355F"/>
    <w:rsid w:val="00583DEC"/>
    <w:rsid w:val="00585911"/>
    <w:rsid w:val="00585E5D"/>
    <w:rsid w:val="00586026"/>
    <w:rsid w:val="00590BB4"/>
    <w:rsid w:val="00593754"/>
    <w:rsid w:val="00594719"/>
    <w:rsid w:val="005957FB"/>
    <w:rsid w:val="005966A0"/>
    <w:rsid w:val="005968D3"/>
    <w:rsid w:val="005A00BB"/>
    <w:rsid w:val="005A3FC2"/>
    <w:rsid w:val="005A5334"/>
    <w:rsid w:val="005A5860"/>
    <w:rsid w:val="005A6771"/>
    <w:rsid w:val="005B143F"/>
    <w:rsid w:val="005B1928"/>
    <w:rsid w:val="005B2415"/>
    <w:rsid w:val="005B2E6B"/>
    <w:rsid w:val="005B3531"/>
    <w:rsid w:val="005B3C17"/>
    <w:rsid w:val="005B4CF8"/>
    <w:rsid w:val="005B4DCB"/>
    <w:rsid w:val="005B56B3"/>
    <w:rsid w:val="005B652B"/>
    <w:rsid w:val="005C0B88"/>
    <w:rsid w:val="005C1A33"/>
    <w:rsid w:val="005C26EE"/>
    <w:rsid w:val="005C2F10"/>
    <w:rsid w:val="005C346D"/>
    <w:rsid w:val="005C3606"/>
    <w:rsid w:val="005C482A"/>
    <w:rsid w:val="005C4FF8"/>
    <w:rsid w:val="005C5728"/>
    <w:rsid w:val="005C58BF"/>
    <w:rsid w:val="005C63A1"/>
    <w:rsid w:val="005C7360"/>
    <w:rsid w:val="005C7AED"/>
    <w:rsid w:val="005D07D2"/>
    <w:rsid w:val="005D0DBB"/>
    <w:rsid w:val="005D219C"/>
    <w:rsid w:val="005D34D6"/>
    <w:rsid w:val="005D5441"/>
    <w:rsid w:val="005D557A"/>
    <w:rsid w:val="005D767D"/>
    <w:rsid w:val="005F04BB"/>
    <w:rsid w:val="005F29B9"/>
    <w:rsid w:val="005F322E"/>
    <w:rsid w:val="005F54E6"/>
    <w:rsid w:val="0060153E"/>
    <w:rsid w:val="00601A93"/>
    <w:rsid w:val="00602241"/>
    <w:rsid w:val="006031D0"/>
    <w:rsid w:val="006037F3"/>
    <w:rsid w:val="00605561"/>
    <w:rsid w:val="006059F0"/>
    <w:rsid w:val="006061F6"/>
    <w:rsid w:val="00606F97"/>
    <w:rsid w:val="00610425"/>
    <w:rsid w:val="00610DBD"/>
    <w:rsid w:val="00612521"/>
    <w:rsid w:val="006135EB"/>
    <w:rsid w:val="006210A7"/>
    <w:rsid w:val="006217CC"/>
    <w:rsid w:val="00621BB6"/>
    <w:rsid w:val="006223FB"/>
    <w:rsid w:val="006225D4"/>
    <w:rsid w:val="006225EE"/>
    <w:rsid w:val="0062302B"/>
    <w:rsid w:val="00624A31"/>
    <w:rsid w:val="00625720"/>
    <w:rsid w:val="00625EAF"/>
    <w:rsid w:val="0062619B"/>
    <w:rsid w:val="006305E0"/>
    <w:rsid w:val="00630FEF"/>
    <w:rsid w:val="00633D08"/>
    <w:rsid w:val="00633EA0"/>
    <w:rsid w:val="006351C2"/>
    <w:rsid w:val="006353C8"/>
    <w:rsid w:val="00635970"/>
    <w:rsid w:val="00636BF0"/>
    <w:rsid w:val="006370BB"/>
    <w:rsid w:val="006374A7"/>
    <w:rsid w:val="00640F2F"/>
    <w:rsid w:val="0064314F"/>
    <w:rsid w:val="00643999"/>
    <w:rsid w:val="006455E5"/>
    <w:rsid w:val="00646B31"/>
    <w:rsid w:val="0064757D"/>
    <w:rsid w:val="006478C0"/>
    <w:rsid w:val="0065057A"/>
    <w:rsid w:val="00650796"/>
    <w:rsid w:val="0065308A"/>
    <w:rsid w:val="0065441C"/>
    <w:rsid w:val="00655DB8"/>
    <w:rsid w:val="00655EE6"/>
    <w:rsid w:val="0066063D"/>
    <w:rsid w:val="0066367F"/>
    <w:rsid w:val="00663837"/>
    <w:rsid w:val="00664527"/>
    <w:rsid w:val="00664C52"/>
    <w:rsid w:val="006650A8"/>
    <w:rsid w:val="00667670"/>
    <w:rsid w:val="006732BB"/>
    <w:rsid w:val="00673F19"/>
    <w:rsid w:val="006766A5"/>
    <w:rsid w:val="006803AD"/>
    <w:rsid w:val="00681F6F"/>
    <w:rsid w:val="00683376"/>
    <w:rsid w:val="00683F1C"/>
    <w:rsid w:val="006868B0"/>
    <w:rsid w:val="00686BD4"/>
    <w:rsid w:val="00686FDA"/>
    <w:rsid w:val="00687D3A"/>
    <w:rsid w:val="0069075D"/>
    <w:rsid w:val="00690B78"/>
    <w:rsid w:val="0069142D"/>
    <w:rsid w:val="00691A72"/>
    <w:rsid w:val="00691FA6"/>
    <w:rsid w:val="00692342"/>
    <w:rsid w:val="0069270B"/>
    <w:rsid w:val="00693F3A"/>
    <w:rsid w:val="00694A7B"/>
    <w:rsid w:val="00694FD1"/>
    <w:rsid w:val="00697454"/>
    <w:rsid w:val="006A1737"/>
    <w:rsid w:val="006A3043"/>
    <w:rsid w:val="006A3B91"/>
    <w:rsid w:val="006A4930"/>
    <w:rsid w:val="006A4EFF"/>
    <w:rsid w:val="006A66D4"/>
    <w:rsid w:val="006A7168"/>
    <w:rsid w:val="006A732D"/>
    <w:rsid w:val="006B12CB"/>
    <w:rsid w:val="006B61C2"/>
    <w:rsid w:val="006B6AF4"/>
    <w:rsid w:val="006C1EA7"/>
    <w:rsid w:val="006C2C90"/>
    <w:rsid w:val="006C310D"/>
    <w:rsid w:val="006C4326"/>
    <w:rsid w:val="006C5715"/>
    <w:rsid w:val="006C5823"/>
    <w:rsid w:val="006C5D7A"/>
    <w:rsid w:val="006C7579"/>
    <w:rsid w:val="006D080C"/>
    <w:rsid w:val="006D4364"/>
    <w:rsid w:val="006D4586"/>
    <w:rsid w:val="006D46FE"/>
    <w:rsid w:val="006D621F"/>
    <w:rsid w:val="006D7EDD"/>
    <w:rsid w:val="006E2667"/>
    <w:rsid w:val="006E439B"/>
    <w:rsid w:val="006E548B"/>
    <w:rsid w:val="006E5E97"/>
    <w:rsid w:val="006E6501"/>
    <w:rsid w:val="006E6AEC"/>
    <w:rsid w:val="006E712A"/>
    <w:rsid w:val="006F0C10"/>
    <w:rsid w:val="006F127D"/>
    <w:rsid w:val="006F5DD3"/>
    <w:rsid w:val="006F7951"/>
    <w:rsid w:val="0070036D"/>
    <w:rsid w:val="00700615"/>
    <w:rsid w:val="007018B4"/>
    <w:rsid w:val="00702918"/>
    <w:rsid w:val="0070432B"/>
    <w:rsid w:val="00704CBF"/>
    <w:rsid w:val="007056A4"/>
    <w:rsid w:val="007062AF"/>
    <w:rsid w:val="00707EE2"/>
    <w:rsid w:val="00711046"/>
    <w:rsid w:val="00713B4B"/>
    <w:rsid w:val="007145D2"/>
    <w:rsid w:val="00715A85"/>
    <w:rsid w:val="007220C4"/>
    <w:rsid w:val="00725817"/>
    <w:rsid w:val="00725F83"/>
    <w:rsid w:val="00726148"/>
    <w:rsid w:val="007261B6"/>
    <w:rsid w:val="007278F9"/>
    <w:rsid w:val="0073028B"/>
    <w:rsid w:val="00731AAE"/>
    <w:rsid w:val="0073423C"/>
    <w:rsid w:val="007359B2"/>
    <w:rsid w:val="00736410"/>
    <w:rsid w:val="00736803"/>
    <w:rsid w:val="00740FD2"/>
    <w:rsid w:val="00742C09"/>
    <w:rsid w:val="007431B9"/>
    <w:rsid w:val="00747009"/>
    <w:rsid w:val="0075071A"/>
    <w:rsid w:val="00751481"/>
    <w:rsid w:val="00753A29"/>
    <w:rsid w:val="00754998"/>
    <w:rsid w:val="00754D7E"/>
    <w:rsid w:val="00754F7E"/>
    <w:rsid w:val="0075629D"/>
    <w:rsid w:val="00757504"/>
    <w:rsid w:val="00757694"/>
    <w:rsid w:val="00757F2D"/>
    <w:rsid w:val="0076026A"/>
    <w:rsid w:val="00760DCD"/>
    <w:rsid w:val="007619F2"/>
    <w:rsid w:val="007629AB"/>
    <w:rsid w:val="00763B64"/>
    <w:rsid w:val="0076557A"/>
    <w:rsid w:val="007661D8"/>
    <w:rsid w:val="00766B1F"/>
    <w:rsid w:val="007677E1"/>
    <w:rsid w:val="00771523"/>
    <w:rsid w:val="00772AA6"/>
    <w:rsid w:val="00773760"/>
    <w:rsid w:val="00775F44"/>
    <w:rsid w:val="00775F62"/>
    <w:rsid w:val="007832AB"/>
    <w:rsid w:val="007850BA"/>
    <w:rsid w:val="0078546D"/>
    <w:rsid w:val="00786786"/>
    <w:rsid w:val="00786FFE"/>
    <w:rsid w:val="007876EA"/>
    <w:rsid w:val="00787944"/>
    <w:rsid w:val="0079047A"/>
    <w:rsid w:val="007919C0"/>
    <w:rsid w:val="00791B5C"/>
    <w:rsid w:val="00791C2E"/>
    <w:rsid w:val="007929D8"/>
    <w:rsid w:val="00792AFF"/>
    <w:rsid w:val="00792EC7"/>
    <w:rsid w:val="00795BE2"/>
    <w:rsid w:val="007A0673"/>
    <w:rsid w:val="007A06AF"/>
    <w:rsid w:val="007A09D4"/>
    <w:rsid w:val="007A0F1D"/>
    <w:rsid w:val="007A0FE5"/>
    <w:rsid w:val="007A2C81"/>
    <w:rsid w:val="007A3749"/>
    <w:rsid w:val="007A3AB8"/>
    <w:rsid w:val="007A3FC5"/>
    <w:rsid w:val="007A6B37"/>
    <w:rsid w:val="007A6B64"/>
    <w:rsid w:val="007A7579"/>
    <w:rsid w:val="007A7F84"/>
    <w:rsid w:val="007B1082"/>
    <w:rsid w:val="007B369A"/>
    <w:rsid w:val="007B3A64"/>
    <w:rsid w:val="007B7726"/>
    <w:rsid w:val="007C159D"/>
    <w:rsid w:val="007C2DEA"/>
    <w:rsid w:val="007C3FDE"/>
    <w:rsid w:val="007C4F21"/>
    <w:rsid w:val="007D0A77"/>
    <w:rsid w:val="007D0A7F"/>
    <w:rsid w:val="007D155F"/>
    <w:rsid w:val="007D16DB"/>
    <w:rsid w:val="007D1765"/>
    <w:rsid w:val="007D3C65"/>
    <w:rsid w:val="007D3EF8"/>
    <w:rsid w:val="007E2318"/>
    <w:rsid w:val="007F413E"/>
    <w:rsid w:val="007F41DA"/>
    <w:rsid w:val="007F4603"/>
    <w:rsid w:val="007F4FCE"/>
    <w:rsid w:val="007F6015"/>
    <w:rsid w:val="007F777C"/>
    <w:rsid w:val="00802083"/>
    <w:rsid w:val="008027EC"/>
    <w:rsid w:val="00803024"/>
    <w:rsid w:val="008039FF"/>
    <w:rsid w:val="00803B31"/>
    <w:rsid w:val="00811112"/>
    <w:rsid w:val="0081345D"/>
    <w:rsid w:val="008136CC"/>
    <w:rsid w:val="00813A5F"/>
    <w:rsid w:val="00815AB3"/>
    <w:rsid w:val="00816852"/>
    <w:rsid w:val="00817FD8"/>
    <w:rsid w:val="0082114A"/>
    <w:rsid w:val="00823511"/>
    <w:rsid w:val="00823B35"/>
    <w:rsid w:val="00824844"/>
    <w:rsid w:val="00825194"/>
    <w:rsid w:val="008277B3"/>
    <w:rsid w:val="008329D5"/>
    <w:rsid w:val="008358DB"/>
    <w:rsid w:val="00840B61"/>
    <w:rsid w:val="00841B5D"/>
    <w:rsid w:val="008421AE"/>
    <w:rsid w:val="00843969"/>
    <w:rsid w:val="00843FC8"/>
    <w:rsid w:val="00846D54"/>
    <w:rsid w:val="008503BC"/>
    <w:rsid w:val="0085269D"/>
    <w:rsid w:val="008533BD"/>
    <w:rsid w:val="008538BE"/>
    <w:rsid w:val="008545D9"/>
    <w:rsid w:val="00856A76"/>
    <w:rsid w:val="008605D2"/>
    <w:rsid w:val="0086196F"/>
    <w:rsid w:val="00861EFC"/>
    <w:rsid w:val="00863B63"/>
    <w:rsid w:val="00865D94"/>
    <w:rsid w:val="0086718A"/>
    <w:rsid w:val="008675B1"/>
    <w:rsid w:val="0087071C"/>
    <w:rsid w:val="00870C6C"/>
    <w:rsid w:val="00870F92"/>
    <w:rsid w:val="00872605"/>
    <w:rsid w:val="00872A16"/>
    <w:rsid w:val="00874CF5"/>
    <w:rsid w:val="00874D8F"/>
    <w:rsid w:val="00875AB8"/>
    <w:rsid w:val="00875D5D"/>
    <w:rsid w:val="008766B4"/>
    <w:rsid w:val="00877D6D"/>
    <w:rsid w:val="00877D70"/>
    <w:rsid w:val="00880E63"/>
    <w:rsid w:val="00882CF7"/>
    <w:rsid w:val="00883BF9"/>
    <w:rsid w:val="008845E9"/>
    <w:rsid w:val="00887A35"/>
    <w:rsid w:val="008931E2"/>
    <w:rsid w:val="00893578"/>
    <w:rsid w:val="0089414D"/>
    <w:rsid w:val="00895625"/>
    <w:rsid w:val="00895AD3"/>
    <w:rsid w:val="00895FD4"/>
    <w:rsid w:val="008969CD"/>
    <w:rsid w:val="008978C8"/>
    <w:rsid w:val="008A03F1"/>
    <w:rsid w:val="008A338D"/>
    <w:rsid w:val="008A37F1"/>
    <w:rsid w:val="008A5991"/>
    <w:rsid w:val="008A62AB"/>
    <w:rsid w:val="008A6449"/>
    <w:rsid w:val="008A6949"/>
    <w:rsid w:val="008A6A54"/>
    <w:rsid w:val="008B0207"/>
    <w:rsid w:val="008B2E14"/>
    <w:rsid w:val="008B3181"/>
    <w:rsid w:val="008B31C3"/>
    <w:rsid w:val="008B388C"/>
    <w:rsid w:val="008B600D"/>
    <w:rsid w:val="008B690E"/>
    <w:rsid w:val="008B6E44"/>
    <w:rsid w:val="008B7D23"/>
    <w:rsid w:val="008C0442"/>
    <w:rsid w:val="008C1EF5"/>
    <w:rsid w:val="008C3E70"/>
    <w:rsid w:val="008C68F8"/>
    <w:rsid w:val="008C7662"/>
    <w:rsid w:val="008C7D77"/>
    <w:rsid w:val="008D1139"/>
    <w:rsid w:val="008D13AE"/>
    <w:rsid w:val="008D2ADC"/>
    <w:rsid w:val="008D2D4E"/>
    <w:rsid w:val="008D39D8"/>
    <w:rsid w:val="008D3CB9"/>
    <w:rsid w:val="008D41BE"/>
    <w:rsid w:val="008D544B"/>
    <w:rsid w:val="008D6A21"/>
    <w:rsid w:val="008D6AD4"/>
    <w:rsid w:val="008D7D67"/>
    <w:rsid w:val="008E04C9"/>
    <w:rsid w:val="008E23E2"/>
    <w:rsid w:val="008E2D61"/>
    <w:rsid w:val="008E30EC"/>
    <w:rsid w:val="008E496E"/>
    <w:rsid w:val="008E515D"/>
    <w:rsid w:val="008E57D2"/>
    <w:rsid w:val="008F2BB2"/>
    <w:rsid w:val="008F4581"/>
    <w:rsid w:val="008F7800"/>
    <w:rsid w:val="00901D07"/>
    <w:rsid w:val="009022E8"/>
    <w:rsid w:val="00902770"/>
    <w:rsid w:val="00902E7E"/>
    <w:rsid w:val="00907411"/>
    <w:rsid w:val="00910083"/>
    <w:rsid w:val="00910E09"/>
    <w:rsid w:val="00911FFB"/>
    <w:rsid w:val="00912962"/>
    <w:rsid w:val="00913B2C"/>
    <w:rsid w:val="0092060C"/>
    <w:rsid w:val="00923830"/>
    <w:rsid w:val="00923BC1"/>
    <w:rsid w:val="00923E29"/>
    <w:rsid w:val="009245A4"/>
    <w:rsid w:val="009246B8"/>
    <w:rsid w:val="00924B6C"/>
    <w:rsid w:val="00925709"/>
    <w:rsid w:val="009261DE"/>
    <w:rsid w:val="00926640"/>
    <w:rsid w:val="00930918"/>
    <w:rsid w:val="00931229"/>
    <w:rsid w:val="009312DE"/>
    <w:rsid w:val="00932B0B"/>
    <w:rsid w:val="009343E2"/>
    <w:rsid w:val="009363B1"/>
    <w:rsid w:val="00936E2B"/>
    <w:rsid w:val="009377DB"/>
    <w:rsid w:val="00940FC8"/>
    <w:rsid w:val="00942637"/>
    <w:rsid w:val="009452DB"/>
    <w:rsid w:val="009457ED"/>
    <w:rsid w:val="00947226"/>
    <w:rsid w:val="00947DFF"/>
    <w:rsid w:val="00951080"/>
    <w:rsid w:val="00952B46"/>
    <w:rsid w:val="00953F17"/>
    <w:rsid w:val="00956BD3"/>
    <w:rsid w:val="00960296"/>
    <w:rsid w:val="00960645"/>
    <w:rsid w:val="00962179"/>
    <w:rsid w:val="0096393A"/>
    <w:rsid w:val="00964C23"/>
    <w:rsid w:val="0096556B"/>
    <w:rsid w:val="00965C48"/>
    <w:rsid w:val="00965EB7"/>
    <w:rsid w:val="00970656"/>
    <w:rsid w:val="00975429"/>
    <w:rsid w:val="009820E5"/>
    <w:rsid w:val="00982223"/>
    <w:rsid w:val="00982A24"/>
    <w:rsid w:val="00984BDE"/>
    <w:rsid w:val="00984F9B"/>
    <w:rsid w:val="0098637B"/>
    <w:rsid w:val="00986A12"/>
    <w:rsid w:val="00987C66"/>
    <w:rsid w:val="009905CD"/>
    <w:rsid w:val="00993A8D"/>
    <w:rsid w:val="009943D2"/>
    <w:rsid w:val="009966C0"/>
    <w:rsid w:val="00996E78"/>
    <w:rsid w:val="00996ECD"/>
    <w:rsid w:val="00997E8C"/>
    <w:rsid w:val="009A0070"/>
    <w:rsid w:val="009A0E19"/>
    <w:rsid w:val="009A20D2"/>
    <w:rsid w:val="009A5650"/>
    <w:rsid w:val="009A6A8D"/>
    <w:rsid w:val="009A6BDC"/>
    <w:rsid w:val="009A7338"/>
    <w:rsid w:val="009A7D3D"/>
    <w:rsid w:val="009B2237"/>
    <w:rsid w:val="009B3707"/>
    <w:rsid w:val="009B3DF1"/>
    <w:rsid w:val="009B4C63"/>
    <w:rsid w:val="009B6CF4"/>
    <w:rsid w:val="009B7F16"/>
    <w:rsid w:val="009C11D0"/>
    <w:rsid w:val="009C2F42"/>
    <w:rsid w:val="009C5164"/>
    <w:rsid w:val="009C626F"/>
    <w:rsid w:val="009D0898"/>
    <w:rsid w:val="009D1037"/>
    <w:rsid w:val="009D53A2"/>
    <w:rsid w:val="009D63F6"/>
    <w:rsid w:val="009E18AA"/>
    <w:rsid w:val="009E2168"/>
    <w:rsid w:val="009E59C6"/>
    <w:rsid w:val="009E62AE"/>
    <w:rsid w:val="009E7681"/>
    <w:rsid w:val="009F232A"/>
    <w:rsid w:val="009F7454"/>
    <w:rsid w:val="00A018EA"/>
    <w:rsid w:val="00A01CCA"/>
    <w:rsid w:val="00A0283C"/>
    <w:rsid w:val="00A02F68"/>
    <w:rsid w:val="00A035F8"/>
    <w:rsid w:val="00A04C64"/>
    <w:rsid w:val="00A05A12"/>
    <w:rsid w:val="00A07316"/>
    <w:rsid w:val="00A0794B"/>
    <w:rsid w:val="00A113C0"/>
    <w:rsid w:val="00A13B5C"/>
    <w:rsid w:val="00A13E0D"/>
    <w:rsid w:val="00A17BAA"/>
    <w:rsid w:val="00A203DB"/>
    <w:rsid w:val="00A20773"/>
    <w:rsid w:val="00A21DBE"/>
    <w:rsid w:val="00A26341"/>
    <w:rsid w:val="00A269F2"/>
    <w:rsid w:val="00A279E6"/>
    <w:rsid w:val="00A27A4D"/>
    <w:rsid w:val="00A27A5C"/>
    <w:rsid w:val="00A30394"/>
    <w:rsid w:val="00A30FBF"/>
    <w:rsid w:val="00A31466"/>
    <w:rsid w:val="00A3330E"/>
    <w:rsid w:val="00A34B7E"/>
    <w:rsid w:val="00A361A1"/>
    <w:rsid w:val="00A36560"/>
    <w:rsid w:val="00A413D8"/>
    <w:rsid w:val="00A42DDE"/>
    <w:rsid w:val="00A42EC7"/>
    <w:rsid w:val="00A44092"/>
    <w:rsid w:val="00A457B5"/>
    <w:rsid w:val="00A46573"/>
    <w:rsid w:val="00A477B9"/>
    <w:rsid w:val="00A526E8"/>
    <w:rsid w:val="00A52C90"/>
    <w:rsid w:val="00A557D4"/>
    <w:rsid w:val="00A55DEF"/>
    <w:rsid w:val="00A571AA"/>
    <w:rsid w:val="00A5774B"/>
    <w:rsid w:val="00A61907"/>
    <w:rsid w:val="00A61FD6"/>
    <w:rsid w:val="00A629F9"/>
    <w:rsid w:val="00A652D2"/>
    <w:rsid w:val="00A679AF"/>
    <w:rsid w:val="00A73EF4"/>
    <w:rsid w:val="00A74321"/>
    <w:rsid w:val="00A75851"/>
    <w:rsid w:val="00A76EE7"/>
    <w:rsid w:val="00A778D9"/>
    <w:rsid w:val="00A77DC9"/>
    <w:rsid w:val="00A82C25"/>
    <w:rsid w:val="00A833D5"/>
    <w:rsid w:val="00A85015"/>
    <w:rsid w:val="00A86C64"/>
    <w:rsid w:val="00A87D2F"/>
    <w:rsid w:val="00A90108"/>
    <w:rsid w:val="00A907B1"/>
    <w:rsid w:val="00A90D06"/>
    <w:rsid w:val="00A9214B"/>
    <w:rsid w:val="00A92257"/>
    <w:rsid w:val="00A95719"/>
    <w:rsid w:val="00AA096A"/>
    <w:rsid w:val="00AA12AA"/>
    <w:rsid w:val="00AA2407"/>
    <w:rsid w:val="00AA55B9"/>
    <w:rsid w:val="00AA5E93"/>
    <w:rsid w:val="00AA64F6"/>
    <w:rsid w:val="00AA7C3D"/>
    <w:rsid w:val="00AB43BC"/>
    <w:rsid w:val="00AB69E1"/>
    <w:rsid w:val="00AB77D5"/>
    <w:rsid w:val="00AB7D76"/>
    <w:rsid w:val="00AC25B8"/>
    <w:rsid w:val="00AC326A"/>
    <w:rsid w:val="00AC3F74"/>
    <w:rsid w:val="00AC6C0F"/>
    <w:rsid w:val="00AC6DA2"/>
    <w:rsid w:val="00AC7955"/>
    <w:rsid w:val="00AC7B03"/>
    <w:rsid w:val="00AD21A1"/>
    <w:rsid w:val="00AD2250"/>
    <w:rsid w:val="00AD3EA7"/>
    <w:rsid w:val="00AD5FF1"/>
    <w:rsid w:val="00AD704D"/>
    <w:rsid w:val="00AD7F14"/>
    <w:rsid w:val="00AE0FB2"/>
    <w:rsid w:val="00AE3125"/>
    <w:rsid w:val="00AE35B5"/>
    <w:rsid w:val="00AE3A44"/>
    <w:rsid w:val="00AF13BD"/>
    <w:rsid w:val="00AF1C41"/>
    <w:rsid w:val="00AF7C69"/>
    <w:rsid w:val="00AF7D9D"/>
    <w:rsid w:val="00B01187"/>
    <w:rsid w:val="00B03C31"/>
    <w:rsid w:val="00B03F44"/>
    <w:rsid w:val="00B07000"/>
    <w:rsid w:val="00B07A02"/>
    <w:rsid w:val="00B101D7"/>
    <w:rsid w:val="00B11EB9"/>
    <w:rsid w:val="00B1473E"/>
    <w:rsid w:val="00B15A1E"/>
    <w:rsid w:val="00B1764D"/>
    <w:rsid w:val="00B17CFD"/>
    <w:rsid w:val="00B21F64"/>
    <w:rsid w:val="00B22DF9"/>
    <w:rsid w:val="00B23044"/>
    <w:rsid w:val="00B23A74"/>
    <w:rsid w:val="00B25112"/>
    <w:rsid w:val="00B279F9"/>
    <w:rsid w:val="00B30338"/>
    <w:rsid w:val="00B30442"/>
    <w:rsid w:val="00B31C7A"/>
    <w:rsid w:val="00B32BF4"/>
    <w:rsid w:val="00B34E31"/>
    <w:rsid w:val="00B35089"/>
    <w:rsid w:val="00B36BE3"/>
    <w:rsid w:val="00B36C72"/>
    <w:rsid w:val="00B37E0C"/>
    <w:rsid w:val="00B41A4B"/>
    <w:rsid w:val="00B43E65"/>
    <w:rsid w:val="00B44C33"/>
    <w:rsid w:val="00B51AA3"/>
    <w:rsid w:val="00B5230A"/>
    <w:rsid w:val="00B568A3"/>
    <w:rsid w:val="00B569AF"/>
    <w:rsid w:val="00B57216"/>
    <w:rsid w:val="00B638DA"/>
    <w:rsid w:val="00B65266"/>
    <w:rsid w:val="00B652B0"/>
    <w:rsid w:val="00B66C89"/>
    <w:rsid w:val="00B732DB"/>
    <w:rsid w:val="00B8010E"/>
    <w:rsid w:val="00B820BC"/>
    <w:rsid w:val="00B83D46"/>
    <w:rsid w:val="00B861ED"/>
    <w:rsid w:val="00B920A8"/>
    <w:rsid w:val="00B923BB"/>
    <w:rsid w:val="00B94651"/>
    <w:rsid w:val="00B95DF7"/>
    <w:rsid w:val="00BA2BBC"/>
    <w:rsid w:val="00BA4246"/>
    <w:rsid w:val="00BB045F"/>
    <w:rsid w:val="00BB1FF6"/>
    <w:rsid w:val="00BB6685"/>
    <w:rsid w:val="00BB7061"/>
    <w:rsid w:val="00BC3165"/>
    <w:rsid w:val="00BC35D9"/>
    <w:rsid w:val="00BC5126"/>
    <w:rsid w:val="00BC7E55"/>
    <w:rsid w:val="00BD1FEF"/>
    <w:rsid w:val="00BD268A"/>
    <w:rsid w:val="00BD2A96"/>
    <w:rsid w:val="00BD2C41"/>
    <w:rsid w:val="00BD3104"/>
    <w:rsid w:val="00BD5A37"/>
    <w:rsid w:val="00BD702E"/>
    <w:rsid w:val="00BE15E6"/>
    <w:rsid w:val="00BE476D"/>
    <w:rsid w:val="00BE4AC4"/>
    <w:rsid w:val="00BE5628"/>
    <w:rsid w:val="00BE6127"/>
    <w:rsid w:val="00BE797B"/>
    <w:rsid w:val="00BE7DBF"/>
    <w:rsid w:val="00BF106E"/>
    <w:rsid w:val="00BF192A"/>
    <w:rsid w:val="00BF1F7F"/>
    <w:rsid w:val="00BF25A2"/>
    <w:rsid w:val="00BF3891"/>
    <w:rsid w:val="00BF41F0"/>
    <w:rsid w:val="00BF439F"/>
    <w:rsid w:val="00BF4646"/>
    <w:rsid w:val="00BF6CE4"/>
    <w:rsid w:val="00BF74FB"/>
    <w:rsid w:val="00BF7E6E"/>
    <w:rsid w:val="00C01CD3"/>
    <w:rsid w:val="00C02E3E"/>
    <w:rsid w:val="00C05C7A"/>
    <w:rsid w:val="00C068FC"/>
    <w:rsid w:val="00C06CAE"/>
    <w:rsid w:val="00C1046B"/>
    <w:rsid w:val="00C119AB"/>
    <w:rsid w:val="00C12781"/>
    <w:rsid w:val="00C13817"/>
    <w:rsid w:val="00C14AF8"/>
    <w:rsid w:val="00C1697B"/>
    <w:rsid w:val="00C1734A"/>
    <w:rsid w:val="00C20D16"/>
    <w:rsid w:val="00C22B2A"/>
    <w:rsid w:val="00C24215"/>
    <w:rsid w:val="00C24511"/>
    <w:rsid w:val="00C245ED"/>
    <w:rsid w:val="00C24A32"/>
    <w:rsid w:val="00C25C19"/>
    <w:rsid w:val="00C27C99"/>
    <w:rsid w:val="00C27DA1"/>
    <w:rsid w:val="00C308BB"/>
    <w:rsid w:val="00C31080"/>
    <w:rsid w:val="00C34D8B"/>
    <w:rsid w:val="00C359DE"/>
    <w:rsid w:val="00C35EF6"/>
    <w:rsid w:val="00C403E8"/>
    <w:rsid w:val="00C4251D"/>
    <w:rsid w:val="00C425EB"/>
    <w:rsid w:val="00C426A0"/>
    <w:rsid w:val="00C4291A"/>
    <w:rsid w:val="00C43CC3"/>
    <w:rsid w:val="00C44FAD"/>
    <w:rsid w:val="00C45CF4"/>
    <w:rsid w:val="00C469B5"/>
    <w:rsid w:val="00C4727A"/>
    <w:rsid w:val="00C478CF"/>
    <w:rsid w:val="00C52322"/>
    <w:rsid w:val="00C54B9B"/>
    <w:rsid w:val="00C55A6B"/>
    <w:rsid w:val="00C56D28"/>
    <w:rsid w:val="00C571B3"/>
    <w:rsid w:val="00C57749"/>
    <w:rsid w:val="00C619E0"/>
    <w:rsid w:val="00C626F8"/>
    <w:rsid w:val="00C62FBC"/>
    <w:rsid w:val="00C63C79"/>
    <w:rsid w:val="00C664CF"/>
    <w:rsid w:val="00C6662F"/>
    <w:rsid w:val="00C66BCC"/>
    <w:rsid w:val="00C679F4"/>
    <w:rsid w:val="00C70C37"/>
    <w:rsid w:val="00C7192B"/>
    <w:rsid w:val="00C775F8"/>
    <w:rsid w:val="00C77823"/>
    <w:rsid w:val="00C8000A"/>
    <w:rsid w:val="00C8000F"/>
    <w:rsid w:val="00C81714"/>
    <w:rsid w:val="00C81806"/>
    <w:rsid w:val="00C84AA2"/>
    <w:rsid w:val="00C8720F"/>
    <w:rsid w:val="00C87264"/>
    <w:rsid w:val="00C874E7"/>
    <w:rsid w:val="00C87F2C"/>
    <w:rsid w:val="00C90D9B"/>
    <w:rsid w:val="00C9373E"/>
    <w:rsid w:val="00C93E64"/>
    <w:rsid w:val="00CA0DC2"/>
    <w:rsid w:val="00CA1FDE"/>
    <w:rsid w:val="00CA6FE5"/>
    <w:rsid w:val="00CB1577"/>
    <w:rsid w:val="00CB55CF"/>
    <w:rsid w:val="00CB6605"/>
    <w:rsid w:val="00CB76E5"/>
    <w:rsid w:val="00CC1C99"/>
    <w:rsid w:val="00CC51E5"/>
    <w:rsid w:val="00CC5B62"/>
    <w:rsid w:val="00CC70A3"/>
    <w:rsid w:val="00CD0234"/>
    <w:rsid w:val="00CD07BD"/>
    <w:rsid w:val="00CD09CA"/>
    <w:rsid w:val="00CD17DB"/>
    <w:rsid w:val="00CD541B"/>
    <w:rsid w:val="00CD688A"/>
    <w:rsid w:val="00CD6E64"/>
    <w:rsid w:val="00CE05AE"/>
    <w:rsid w:val="00CE08BD"/>
    <w:rsid w:val="00CE39D6"/>
    <w:rsid w:val="00CE514E"/>
    <w:rsid w:val="00CE5CF4"/>
    <w:rsid w:val="00CE717E"/>
    <w:rsid w:val="00CE7A80"/>
    <w:rsid w:val="00CF0E6F"/>
    <w:rsid w:val="00CF1923"/>
    <w:rsid w:val="00CF1D78"/>
    <w:rsid w:val="00CF3347"/>
    <w:rsid w:val="00CF3DE5"/>
    <w:rsid w:val="00CF451F"/>
    <w:rsid w:val="00CF4AE9"/>
    <w:rsid w:val="00CF4EBA"/>
    <w:rsid w:val="00D01603"/>
    <w:rsid w:val="00D01710"/>
    <w:rsid w:val="00D017E4"/>
    <w:rsid w:val="00D02242"/>
    <w:rsid w:val="00D0291D"/>
    <w:rsid w:val="00D04E56"/>
    <w:rsid w:val="00D074B0"/>
    <w:rsid w:val="00D1021D"/>
    <w:rsid w:val="00D14127"/>
    <w:rsid w:val="00D171BC"/>
    <w:rsid w:val="00D17F34"/>
    <w:rsid w:val="00D21DE3"/>
    <w:rsid w:val="00D224EF"/>
    <w:rsid w:val="00D22EE6"/>
    <w:rsid w:val="00D246CE"/>
    <w:rsid w:val="00D25370"/>
    <w:rsid w:val="00D256DE"/>
    <w:rsid w:val="00D26731"/>
    <w:rsid w:val="00D26BA1"/>
    <w:rsid w:val="00D3066D"/>
    <w:rsid w:val="00D32F21"/>
    <w:rsid w:val="00D333CB"/>
    <w:rsid w:val="00D33DED"/>
    <w:rsid w:val="00D3406A"/>
    <w:rsid w:val="00D345C6"/>
    <w:rsid w:val="00D3506F"/>
    <w:rsid w:val="00D355F6"/>
    <w:rsid w:val="00D421E7"/>
    <w:rsid w:val="00D42E16"/>
    <w:rsid w:val="00D5033F"/>
    <w:rsid w:val="00D51A04"/>
    <w:rsid w:val="00D521E2"/>
    <w:rsid w:val="00D52C37"/>
    <w:rsid w:val="00D53264"/>
    <w:rsid w:val="00D55D61"/>
    <w:rsid w:val="00D604D4"/>
    <w:rsid w:val="00D615A4"/>
    <w:rsid w:val="00D63022"/>
    <w:rsid w:val="00D634EA"/>
    <w:rsid w:val="00D63948"/>
    <w:rsid w:val="00D63C71"/>
    <w:rsid w:val="00D63E93"/>
    <w:rsid w:val="00D67B0F"/>
    <w:rsid w:val="00D7108C"/>
    <w:rsid w:val="00D712A4"/>
    <w:rsid w:val="00D7214D"/>
    <w:rsid w:val="00D72609"/>
    <w:rsid w:val="00D733C7"/>
    <w:rsid w:val="00D779A6"/>
    <w:rsid w:val="00D77F0E"/>
    <w:rsid w:val="00D80302"/>
    <w:rsid w:val="00D82C2D"/>
    <w:rsid w:val="00D83221"/>
    <w:rsid w:val="00D84D07"/>
    <w:rsid w:val="00D852B9"/>
    <w:rsid w:val="00D862D5"/>
    <w:rsid w:val="00D90DA0"/>
    <w:rsid w:val="00D9148E"/>
    <w:rsid w:val="00D94B49"/>
    <w:rsid w:val="00D96F9C"/>
    <w:rsid w:val="00DA41F2"/>
    <w:rsid w:val="00DA4826"/>
    <w:rsid w:val="00DA69FC"/>
    <w:rsid w:val="00DA7C16"/>
    <w:rsid w:val="00DB0303"/>
    <w:rsid w:val="00DB4C16"/>
    <w:rsid w:val="00DB4E5C"/>
    <w:rsid w:val="00DB5093"/>
    <w:rsid w:val="00DB5F32"/>
    <w:rsid w:val="00DB626E"/>
    <w:rsid w:val="00DB7D56"/>
    <w:rsid w:val="00DC0466"/>
    <w:rsid w:val="00DC0B81"/>
    <w:rsid w:val="00DC0BDC"/>
    <w:rsid w:val="00DC20DD"/>
    <w:rsid w:val="00DC2909"/>
    <w:rsid w:val="00DC2ECB"/>
    <w:rsid w:val="00DC3599"/>
    <w:rsid w:val="00DC3949"/>
    <w:rsid w:val="00DC45D4"/>
    <w:rsid w:val="00DC4F33"/>
    <w:rsid w:val="00DC5A75"/>
    <w:rsid w:val="00DD0394"/>
    <w:rsid w:val="00DD08AA"/>
    <w:rsid w:val="00DD46D9"/>
    <w:rsid w:val="00DD61EF"/>
    <w:rsid w:val="00DD634B"/>
    <w:rsid w:val="00DD63B3"/>
    <w:rsid w:val="00DD70FB"/>
    <w:rsid w:val="00DD783E"/>
    <w:rsid w:val="00DD7B48"/>
    <w:rsid w:val="00DE2687"/>
    <w:rsid w:val="00DE2F3A"/>
    <w:rsid w:val="00DE37E8"/>
    <w:rsid w:val="00DE4BFA"/>
    <w:rsid w:val="00DE6D37"/>
    <w:rsid w:val="00DF1579"/>
    <w:rsid w:val="00DF16B7"/>
    <w:rsid w:val="00DF237B"/>
    <w:rsid w:val="00E013DA"/>
    <w:rsid w:val="00E0190A"/>
    <w:rsid w:val="00E021A8"/>
    <w:rsid w:val="00E0423D"/>
    <w:rsid w:val="00E04758"/>
    <w:rsid w:val="00E04C41"/>
    <w:rsid w:val="00E055C8"/>
    <w:rsid w:val="00E05B2C"/>
    <w:rsid w:val="00E06334"/>
    <w:rsid w:val="00E0783E"/>
    <w:rsid w:val="00E07BDB"/>
    <w:rsid w:val="00E103FD"/>
    <w:rsid w:val="00E11962"/>
    <w:rsid w:val="00E11E3A"/>
    <w:rsid w:val="00E12045"/>
    <w:rsid w:val="00E1320F"/>
    <w:rsid w:val="00E1580A"/>
    <w:rsid w:val="00E158CA"/>
    <w:rsid w:val="00E16ACF"/>
    <w:rsid w:val="00E207C8"/>
    <w:rsid w:val="00E20F73"/>
    <w:rsid w:val="00E21159"/>
    <w:rsid w:val="00E21A92"/>
    <w:rsid w:val="00E22C3E"/>
    <w:rsid w:val="00E233AA"/>
    <w:rsid w:val="00E25320"/>
    <w:rsid w:val="00E260AF"/>
    <w:rsid w:val="00E3106C"/>
    <w:rsid w:val="00E31F45"/>
    <w:rsid w:val="00E3220D"/>
    <w:rsid w:val="00E330B0"/>
    <w:rsid w:val="00E339D8"/>
    <w:rsid w:val="00E33BC7"/>
    <w:rsid w:val="00E33FAF"/>
    <w:rsid w:val="00E36351"/>
    <w:rsid w:val="00E367D8"/>
    <w:rsid w:val="00E406DA"/>
    <w:rsid w:val="00E4215C"/>
    <w:rsid w:val="00E44809"/>
    <w:rsid w:val="00E457A9"/>
    <w:rsid w:val="00E45952"/>
    <w:rsid w:val="00E4662A"/>
    <w:rsid w:val="00E51DF8"/>
    <w:rsid w:val="00E539F6"/>
    <w:rsid w:val="00E540BF"/>
    <w:rsid w:val="00E55A1D"/>
    <w:rsid w:val="00E55EE2"/>
    <w:rsid w:val="00E56875"/>
    <w:rsid w:val="00E63581"/>
    <w:rsid w:val="00E64A9D"/>
    <w:rsid w:val="00E6514A"/>
    <w:rsid w:val="00E65444"/>
    <w:rsid w:val="00E657CD"/>
    <w:rsid w:val="00E669D0"/>
    <w:rsid w:val="00E70974"/>
    <w:rsid w:val="00E70F68"/>
    <w:rsid w:val="00E7239D"/>
    <w:rsid w:val="00E757C3"/>
    <w:rsid w:val="00E762BC"/>
    <w:rsid w:val="00E77730"/>
    <w:rsid w:val="00E81111"/>
    <w:rsid w:val="00E815F9"/>
    <w:rsid w:val="00E81886"/>
    <w:rsid w:val="00E82967"/>
    <w:rsid w:val="00E82D7F"/>
    <w:rsid w:val="00E85609"/>
    <w:rsid w:val="00E91AA2"/>
    <w:rsid w:val="00E92BA2"/>
    <w:rsid w:val="00E9370B"/>
    <w:rsid w:val="00E941B0"/>
    <w:rsid w:val="00E9535C"/>
    <w:rsid w:val="00E958F1"/>
    <w:rsid w:val="00E96184"/>
    <w:rsid w:val="00E97A42"/>
    <w:rsid w:val="00EA14EE"/>
    <w:rsid w:val="00EA3156"/>
    <w:rsid w:val="00EA35AE"/>
    <w:rsid w:val="00EA6BBD"/>
    <w:rsid w:val="00EB21ED"/>
    <w:rsid w:val="00EB32B8"/>
    <w:rsid w:val="00EB3424"/>
    <w:rsid w:val="00EB571F"/>
    <w:rsid w:val="00EC00FA"/>
    <w:rsid w:val="00EC12E5"/>
    <w:rsid w:val="00EC2489"/>
    <w:rsid w:val="00EC3C86"/>
    <w:rsid w:val="00EC501A"/>
    <w:rsid w:val="00EC66D5"/>
    <w:rsid w:val="00ED4974"/>
    <w:rsid w:val="00ED57CE"/>
    <w:rsid w:val="00ED70BD"/>
    <w:rsid w:val="00EE04C0"/>
    <w:rsid w:val="00EE24C3"/>
    <w:rsid w:val="00EE2C14"/>
    <w:rsid w:val="00EE3C19"/>
    <w:rsid w:val="00EE42BD"/>
    <w:rsid w:val="00EE4F16"/>
    <w:rsid w:val="00EE69F7"/>
    <w:rsid w:val="00EF0CD0"/>
    <w:rsid w:val="00EF10F5"/>
    <w:rsid w:val="00EF2514"/>
    <w:rsid w:val="00EF256F"/>
    <w:rsid w:val="00EF390A"/>
    <w:rsid w:val="00EF5E63"/>
    <w:rsid w:val="00F008BA"/>
    <w:rsid w:val="00F01A67"/>
    <w:rsid w:val="00F01D41"/>
    <w:rsid w:val="00F01D49"/>
    <w:rsid w:val="00F0551F"/>
    <w:rsid w:val="00F07418"/>
    <w:rsid w:val="00F077F8"/>
    <w:rsid w:val="00F07BF4"/>
    <w:rsid w:val="00F11B39"/>
    <w:rsid w:val="00F1301A"/>
    <w:rsid w:val="00F1666C"/>
    <w:rsid w:val="00F16CB4"/>
    <w:rsid w:val="00F21F9F"/>
    <w:rsid w:val="00F242BF"/>
    <w:rsid w:val="00F24B92"/>
    <w:rsid w:val="00F25386"/>
    <w:rsid w:val="00F25469"/>
    <w:rsid w:val="00F26A01"/>
    <w:rsid w:val="00F30C53"/>
    <w:rsid w:val="00F30EEC"/>
    <w:rsid w:val="00F3174B"/>
    <w:rsid w:val="00F31E11"/>
    <w:rsid w:val="00F33629"/>
    <w:rsid w:val="00F33E5D"/>
    <w:rsid w:val="00F3536B"/>
    <w:rsid w:val="00F370C8"/>
    <w:rsid w:val="00F372AA"/>
    <w:rsid w:val="00F413DD"/>
    <w:rsid w:val="00F433B2"/>
    <w:rsid w:val="00F4390F"/>
    <w:rsid w:val="00F44258"/>
    <w:rsid w:val="00F453B6"/>
    <w:rsid w:val="00F455A7"/>
    <w:rsid w:val="00F46FD0"/>
    <w:rsid w:val="00F5020E"/>
    <w:rsid w:val="00F50701"/>
    <w:rsid w:val="00F51B0D"/>
    <w:rsid w:val="00F51BBF"/>
    <w:rsid w:val="00F53BE5"/>
    <w:rsid w:val="00F54568"/>
    <w:rsid w:val="00F562D1"/>
    <w:rsid w:val="00F5771C"/>
    <w:rsid w:val="00F61C62"/>
    <w:rsid w:val="00F62999"/>
    <w:rsid w:val="00F64FDD"/>
    <w:rsid w:val="00F65C3D"/>
    <w:rsid w:val="00F65CEF"/>
    <w:rsid w:val="00F65F05"/>
    <w:rsid w:val="00F666DF"/>
    <w:rsid w:val="00F70A17"/>
    <w:rsid w:val="00F70CE0"/>
    <w:rsid w:val="00F71F60"/>
    <w:rsid w:val="00F738A6"/>
    <w:rsid w:val="00F81971"/>
    <w:rsid w:val="00F81ED1"/>
    <w:rsid w:val="00F824A1"/>
    <w:rsid w:val="00F84E0C"/>
    <w:rsid w:val="00F8573F"/>
    <w:rsid w:val="00F86DEE"/>
    <w:rsid w:val="00F87739"/>
    <w:rsid w:val="00F87A61"/>
    <w:rsid w:val="00F90B8D"/>
    <w:rsid w:val="00F90EAC"/>
    <w:rsid w:val="00F92448"/>
    <w:rsid w:val="00F92522"/>
    <w:rsid w:val="00F925BC"/>
    <w:rsid w:val="00F927EA"/>
    <w:rsid w:val="00F93D5D"/>
    <w:rsid w:val="00F94AB5"/>
    <w:rsid w:val="00F94C42"/>
    <w:rsid w:val="00F956A9"/>
    <w:rsid w:val="00F96373"/>
    <w:rsid w:val="00F973B4"/>
    <w:rsid w:val="00FA015B"/>
    <w:rsid w:val="00FA14F1"/>
    <w:rsid w:val="00FA2298"/>
    <w:rsid w:val="00FA2ACC"/>
    <w:rsid w:val="00FA3279"/>
    <w:rsid w:val="00FA538D"/>
    <w:rsid w:val="00FA600B"/>
    <w:rsid w:val="00FA6A7F"/>
    <w:rsid w:val="00FA6A84"/>
    <w:rsid w:val="00FA78E0"/>
    <w:rsid w:val="00FA7A5B"/>
    <w:rsid w:val="00FA7C21"/>
    <w:rsid w:val="00FB11CA"/>
    <w:rsid w:val="00FB1A98"/>
    <w:rsid w:val="00FB27BD"/>
    <w:rsid w:val="00FB7664"/>
    <w:rsid w:val="00FC48FD"/>
    <w:rsid w:val="00FC6041"/>
    <w:rsid w:val="00FC6A07"/>
    <w:rsid w:val="00FC6F8D"/>
    <w:rsid w:val="00FC7CCA"/>
    <w:rsid w:val="00FD49A5"/>
    <w:rsid w:val="00FD5D3C"/>
    <w:rsid w:val="00FD5D4D"/>
    <w:rsid w:val="00FE02ED"/>
    <w:rsid w:val="00FE0E0A"/>
    <w:rsid w:val="00FE1379"/>
    <w:rsid w:val="00FE2CEF"/>
    <w:rsid w:val="00FE3C86"/>
    <w:rsid w:val="00FE4813"/>
    <w:rsid w:val="00FE60B2"/>
    <w:rsid w:val="00FF0B09"/>
    <w:rsid w:val="00FF0ED0"/>
    <w:rsid w:val="00FF1B43"/>
    <w:rsid w:val="00FF20B3"/>
    <w:rsid w:val="00FF2FE6"/>
    <w:rsid w:val="00FF53E0"/>
    <w:rsid w:val="00FF5E50"/>
    <w:rsid w:val="10D0CC3E"/>
    <w:rsid w:val="10D85882"/>
    <w:rsid w:val="12CEB6FF"/>
    <w:rsid w:val="198B419F"/>
    <w:rsid w:val="2088C72B"/>
    <w:rsid w:val="27EBD533"/>
    <w:rsid w:val="4889DF62"/>
    <w:rsid w:val="4D32DE16"/>
    <w:rsid w:val="4E397EB2"/>
    <w:rsid w:val="5A89FAB2"/>
    <w:rsid w:val="5B716546"/>
    <w:rsid w:val="5D4B3C2A"/>
    <w:rsid w:val="641C0096"/>
    <w:rsid w:val="6BDBF569"/>
    <w:rsid w:val="6F7CA0F7"/>
    <w:rsid w:val="7873B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BE01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rsid w:val="005C3606"/>
    <w:pPr>
      <w:keepNext/>
      <w:outlineLvl w:val="0"/>
    </w:pPr>
    <w:rPr>
      <w:rFonts w:ascii="ＭＳ 明朝" w:hAnsi="ＭＳ 明朝"/>
      <w:color w:val="000000"/>
      <w:sz w:val="20"/>
    </w:rPr>
  </w:style>
  <w:style w:type="paragraph" w:styleId="2">
    <w:name w:val="heading 2"/>
    <w:basedOn w:val="a"/>
    <w:next w:val="a0"/>
    <w:qFormat/>
    <w:rsid w:val="005C3606"/>
    <w:pPr>
      <w:keepNext/>
      <w:outlineLvl w:val="1"/>
    </w:pPr>
    <w:rPr>
      <w:rFonts w:ascii="Arial" w:eastAsia="ＭＳ ゴシック" w:hAnsi="Arial"/>
      <w:color w:val="000000"/>
      <w:sz w:val="22"/>
    </w:rPr>
  </w:style>
  <w:style w:type="paragraph" w:styleId="3">
    <w:name w:val="heading 3"/>
    <w:basedOn w:val="a"/>
    <w:next w:val="a0"/>
    <w:qFormat/>
    <w:rsid w:val="005C3606"/>
    <w:pPr>
      <w:keepNext/>
      <w:ind w:left="851"/>
      <w:outlineLvl w:val="2"/>
    </w:pPr>
    <w:rPr>
      <w:rFonts w:ascii="Arial" w:eastAsia="ＭＳ ゴシック" w:hAnsi="Arial"/>
      <w:color w:val="000000"/>
      <w:sz w:val="22"/>
    </w:rPr>
  </w:style>
  <w:style w:type="paragraph" w:styleId="4">
    <w:name w:val="heading 4"/>
    <w:basedOn w:val="a"/>
    <w:next w:val="a0"/>
    <w:qFormat/>
    <w:rsid w:val="005C3606"/>
    <w:pPr>
      <w:keepNext/>
      <w:ind w:left="851"/>
      <w:outlineLvl w:val="3"/>
    </w:pPr>
    <w:rPr>
      <w:rFonts w:ascii="Century Schoolbook" w:hAnsi="Century Schoolbook"/>
      <w:b/>
      <w:color w:val="000000"/>
      <w:sz w:val="22"/>
    </w:rPr>
  </w:style>
  <w:style w:type="paragraph" w:styleId="5">
    <w:name w:val="heading 5"/>
    <w:basedOn w:val="a"/>
    <w:next w:val="a0"/>
    <w:qFormat/>
    <w:rsid w:val="005C3606"/>
    <w:pPr>
      <w:keepNext/>
      <w:ind w:left="1701"/>
      <w:outlineLvl w:val="4"/>
    </w:pPr>
    <w:rPr>
      <w:rFonts w:ascii="Arial" w:eastAsia="ＭＳ ゴシック" w:hAnsi="Arial"/>
      <w:color w:val="000000"/>
      <w:sz w:val="22"/>
    </w:rPr>
  </w:style>
  <w:style w:type="paragraph" w:styleId="6">
    <w:name w:val="heading 6"/>
    <w:basedOn w:val="a"/>
    <w:next w:val="a0"/>
    <w:qFormat/>
    <w:rsid w:val="005C3606"/>
    <w:pPr>
      <w:keepNext/>
      <w:ind w:left="1701"/>
      <w:outlineLvl w:val="5"/>
    </w:pPr>
    <w:rPr>
      <w:rFonts w:ascii="Century Schoolbook" w:hAnsi="Century Schoolbook"/>
      <w:b/>
      <w:color w:val="000000"/>
      <w:sz w:val="22"/>
    </w:rPr>
  </w:style>
  <w:style w:type="paragraph" w:styleId="7">
    <w:name w:val="heading 7"/>
    <w:basedOn w:val="a"/>
    <w:next w:val="a0"/>
    <w:qFormat/>
    <w:rsid w:val="005C3606"/>
    <w:pPr>
      <w:keepNext/>
      <w:ind w:left="1701"/>
      <w:outlineLvl w:val="6"/>
    </w:pPr>
    <w:rPr>
      <w:rFonts w:ascii="Century Schoolbook" w:hAnsi="Century Schoolbook"/>
      <w:color w:val="000000"/>
      <w:sz w:val="22"/>
    </w:rPr>
  </w:style>
  <w:style w:type="paragraph" w:styleId="8">
    <w:name w:val="heading 8"/>
    <w:basedOn w:val="a"/>
    <w:next w:val="a0"/>
    <w:qFormat/>
    <w:rsid w:val="005C3606"/>
    <w:pPr>
      <w:keepNext/>
      <w:ind w:left="2551"/>
      <w:outlineLvl w:val="7"/>
    </w:pPr>
    <w:rPr>
      <w:rFonts w:ascii="Century Schoolbook" w:hAnsi="Century Schoolbook"/>
      <w:color w:val="000000"/>
      <w:sz w:val="22"/>
    </w:rPr>
  </w:style>
  <w:style w:type="paragraph" w:styleId="9">
    <w:name w:val="heading 9"/>
    <w:basedOn w:val="a"/>
    <w:next w:val="a0"/>
    <w:qFormat/>
    <w:rsid w:val="005C3606"/>
    <w:pPr>
      <w:keepNext/>
      <w:ind w:left="2551"/>
      <w:outlineLvl w:val="8"/>
    </w:pPr>
    <w:rPr>
      <w:rFonts w:ascii="Century Schoolbook" w:hAnsi="Century Schoolbook"/>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5C3606"/>
    <w:pPr>
      <w:ind w:left="851"/>
    </w:pPr>
    <w:rPr>
      <w:rFonts w:ascii="Century Schoolbook" w:hAnsi="Century Schoolbook"/>
      <w:color w:val="000000"/>
      <w:sz w:val="22"/>
    </w:rPr>
  </w:style>
  <w:style w:type="paragraph" w:styleId="a4">
    <w:name w:val="Body Text Indent"/>
    <w:basedOn w:val="a"/>
    <w:pPr>
      <w:autoSpaceDE w:val="0"/>
      <w:autoSpaceDN w:val="0"/>
      <w:adjustRightInd w:val="0"/>
      <w:spacing w:line="240" w:lineRule="exact"/>
      <w:ind w:left="450" w:hanging="270"/>
    </w:pPr>
    <w:rPr>
      <w:rFonts w:ascii="ＭＳ 明朝" w:hAnsi="Times New Roman"/>
      <w:sz w:val="16"/>
    </w:rPr>
  </w:style>
  <w:style w:type="paragraph" w:styleId="a5">
    <w:name w:val="header"/>
    <w:basedOn w:val="a"/>
    <w:pPr>
      <w:tabs>
        <w:tab w:val="center" w:pos="4252"/>
        <w:tab w:val="right" w:pos="8504"/>
      </w:tabs>
      <w:snapToGrid w:val="0"/>
    </w:pPr>
  </w:style>
  <w:style w:type="paragraph" w:styleId="20">
    <w:name w:val="Body Text Indent 2"/>
    <w:basedOn w:val="a"/>
    <w:pPr>
      <w:autoSpaceDE w:val="0"/>
      <w:autoSpaceDN w:val="0"/>
      <w:adjustRightInd w:val="0"/>
      <w:spacing w:line="240" w:lineRule="exact"/>
      <w:ind w:left="270" w:hanging="270"/>
    </w:pPr>
    <w:rPr>
      <w:rFonts w:ascii="ＭＳ 明朝" w:hAnsi="Times New Roman"/>
      <w:sz w:val="16"/>
    </w:rPr>
  </w:style>
  <w:style w:type="paragraph" w:customStyle="1" w:styleId="a6">
    <w:name w:val="一太郎８"/>
    <w:pPr>
      <w:widowControl w:val="0"/>
      <w:wordWrap w:val="0"/>
      <w:autoSpaceDE w:val="0"/>
      <w:autoSpaceDN w:val="0"/>
      <w:adjustRightInd w:val="0"/>
      <w:spacing w:line="348" w:lineRule="atLeast"/>
      <w:jc w:val="both"/>
    </w:pPr>
    <w:rPr>
      <w:rFonts w:ascii="ＭＳ 明朝"/>
      <w:spacing w:val="8"/>
      <w:sz w:val="22"/>
    </w:rPr>
  </w:style>
  <w:style w:type="paragraph" w:styleId="a7">
    <w:name w:val="Body Text"/>
    <w:basedOn w:val="a"/>
    <w:pPr>
      <w:autoSpaceDE w:val="0"/>
      <w:autoSpaceDN w:val="0"/>
      <w:adjustRightInd w:val="0"/>
      <w:spacing w:line="240" w:lineRule="exact"/>
    </w:pPr>
    <w:rPr>
      <w:rFonts w:ascii="ＭＳ 明朝" w:hAnsi="Times New Roman"/>
      <w:sz w:val="16"/>
    </w:rPr>
  </w:style>
  <w:style w:type="paragraph" w:styleId="a8">
    <w:name w:val="footer"/>
    <w:basedOn w:val="a"/>
    <w:link w:val="a9"/>
    <w:uiPriority w:val="99"/>
    <w:pPr>
      <w:tabs>
        <w:tab w:val="center" w:pos="4252"/>
        <w:tab w:val="right" w:pos="8504"/>
      </w:tabs>
      <w:snapToGrid w:val="0"/>
    </w:pPr>
  </w:style>
  <w:style w:type="character" w:styleId="aa">
    <w:name w:val="page number"/>
    <w:basedOn w:val="a1"/>
  </w:style>
  <w:style w:type="paragraph" w:styleId="ab">
    <w:name w:val="List Bullet"/>
    <w:basedOn w:val="a"/>
    <w:autoRedefine/>
    <w:pPr>
      <w:tabs>
        <w:tab w:val="num" w:pos="360"/>
      </w:tabs>
      <w:ind w:left="360" w:hanging="360"/>
    </w:pPr>
    <w:rPr>
      <w:rFonts w:ascii="Century Schoolbook" w:hAnsi="Century Schoolbook"/>
      <w:color w:val="000000"/>
    </w:rPr>
  </w:style>
  <w:style w:type="paragraph" w:styleId="21">
    <w:name w:val="List Bullet 2"/>
    <w:basedOn w:val="a"/>
    <w:autoRedefine/>
    <w:pPr>
      <w:tabs>
        <w:tab w:val="num" w:pos="785"/>
      </w:tabs>
      <w:ind w:left="785" w:hanging="360"/>
    </w:pPr>
    <w:rPr>
      <w:rFonts w:ascii="Century Schoolbook" w:hAnsi="Century Schoolbook"/>
      <w:color w:val="000000"/>
    </w:rPr>
  </w:style>
  <w:style w:type="paragraph" w:styleId="30">
    <w:name w:val="List Bullet 3"/>
    <w:basedOn w:val="a"/>
    <w:autoRedefine/>
    <w:pPr>
      <w:tabs>
        <w:tab w:val="num" w:pos="1211"/>
      </w:tabs>
      <w:ind w:left="1211" w:hanging="360"/>
    </w:pPr>
    <w:rPr>
      <w:rFonts w:ascii="Century Schoolbook" w:hAnsi="Century Schoolbook"/>
      <w:color w:val="000000"/>
    </w:rPr>
  </w:style>
  <w:style w:type="paragraph" w:styleId="40">
    <w:name w:val="List Bullet 4"/>
    <w:basedOn w:val="a"/>
    <w:autoRedefine/>
    <w:pPr>
      <w:tabs>
        <w:tab w:val="num" w:pos="1636"/>
      </w:tabs>
      <w:ind w:left="1636" w:hanging="360"/>
    </w:pPr>
    <w:rPr>
      <w:rFonts w:ascii="Century Schoolbook" w:hAnsi="Century Schoolbook"/>
      <w:color w:val="000000"/>
    </w:rPr>
  </w:style>
  <w:style w:type="paragraph" w:styleId="50">
    <w:name w:val="List Bullet 5"/>
    <w:basedOn w:val="a"/>
    <w:autoRedefine/>
    <w:pPr>
      <w:tabs>
        <w:tab w:val="num" w:pos="2061"/>
      </w:tabs>
      <w:ind w:left="2061" w:hanging="360"/>
    </w:pPr>
    <w:rPr>
      <w:rFonts w:ascii="Century Schoolbook" w:hAnsi="Century Schoolbook"/>
      <w:color w:val="000000"/>
    </w:rPr>
  </w:style>
  <w:style w:type="paragraph" w:styleId="ac">
    <w:name w:val="List Number"/>
    <w:basedOn w:val="a"/>
    <w:pPr>
      <w:tabs>
        <w:tab w:val="num" w:pos="-4301"/>
      </w:tabs>
      <w:ind w:left="-4301" w:hanging="360"/>
    </w:pPr>
    <w:rPr>
      <w:rFonts w:ascii="Century Schoolbook" w:hAnsi="Century Schoolbook"/>
      <w:color w:val="000000"/>
    </w:rPr>
  </w:style>
  <w:style w:type="paragraph" w:styleId="22">
    <w:name w:val="List Number 2"/>
    <w:basedOn w:val="a"/>
    <w:pPr>
      <w:tabs>
        <w:tab w:val="num" w:pos="785"/>
      </w:tabs>
      <w:ind w:left="785" w:hanging="360"/>
    </w:pPr>
    <w:rPr>
      <w:rFonts w:ascii="Century Schoolbook" w:hAnsi="Century Schoolbook"/>
      <w:color w:val="000000"/>
    </w:rPr>
  </w:style>
  <w:style w:type="paragraph" w:styleId="31">
    <w:name w:val="List Number 3"/>
    <w:basedOn w:val="a"/>
    <w:pPr>
      <w:tabs>
        <w:tab w:val="num" w:pos="1211"/>
      </w:tabs>
      <w:ind w:left="1211" w:hanging="360"/>
    </w:pPr>
    <w:rPr>
      <w:rFonts w:ascii="Century Schoolbook" w:hAnsi="Century Schoolbook"/>
      <w:color w:val="000000"/>
    </w:rPr>
  </w:style>
  <w:style w:type="paragraph" w:styleId="41">
    <w:name w:val="List Number 4"/>
    <w:basedOn w:val="a"/>
    <w:pPr>
      <w:tabs>
        <w:tab w:val="num" w:pos="1636"/>
      </w:tabs>
      <w:ind w:left="1636" w:hanging="360"/>
    </w:pPr>
    <w:rPr>
      <w:rFonts w:ascii="Century Schoolbook" w:hAnsi="Century Schoolbook"/>
      <w:color w:val="000000"/>
    </w:rPr>
  </w:style>
  <w:style w:type="paragraph" w:styleId="51">
    <w:name w:val="List Number 5"/>
    <w:basedOn w:val="a"/>
    <w:pPr>
      <w:tabs>
        <w:tab w:val="num" w:pos="2061"/>
      </w:tabs>
      <w:ind w:left="2061" w:hanging="360"/>
    </w:pPr>
    <w:rPr>
      <w:rFonts w:ascii="Century Schoolbook" w:hAnsi="Century Schoolbook"/>
      <w:color w:val="000000"/>
    </w:rPr>
  </w:style>
  <w:style w:type="paragraph" w:styleId="ad">
    <w:name w:val="Balloon Text"/>
    <w:basedOn w:val="a"/>
    <w:semiHidden/>
    <w:rsid w:val="007D155F"/>
    <w:rPr>
      <w:rFonts w:ascii="Arial" w:eastAsia="ＭＳ ゴシック" w:hAnsi="Arial"/>
      <w:sz w:val="18"/>
      <w:szCs w:val="18"/>
    </w:rPr>
  </w:style>
  <w:style w:type="paragraph" w:styleId="ae">
    <w:name w:val="Block Text"/>
    <w:basedOn w:val="a"/>
    <w:rsid w:val="005C3606"/>
    <w:pPr>
      <w:ind w:left="1440" w:right="1440"/>
    </w:pPr>
    <w:rPr>
      <w:rFonts w:ascii="Century Schoolbook" w:hAnsi="Century Schoolbook"/>
      <w:color w:val="000000"/>
      <w:sz w:val="22"/>
    </w:rPr>
  </w:style>
  <w:style w:type="paragraph" w:styleId="af">
    <w:name w:val="Message Header"/>
    <w:basedOn w:val="a"/>
    <w:rsid w:val="005C3606"/>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olor w:val="000000"/>
      <w:sz w:val="24"/>
    </w:rPr>
  </w:style>
  <w:style w:type="paragraph" w:styleId="af0">
    <w:name w:val="Salutation"/>
    <w:basedOn w:val="a"/>
    <w:next w:val="a"/>
    <w:rsid w:val="005C3606"/>
    <w:rPr>
      <w:rFonts w:ascii="Century Schoolbook" w:hAnsi="Century Schoolbook"/>
      <w:color w:val="000000"/>
      <w:sz w:val="22"/>
    </w:rPr>
  </w:style>
  <w:style w:type="paragraph" w:styleId="af1">
    <w:name w:val="envelope address"/>
    <w:basedOn w:val="a"/>
    <w:rsid w:val="005C3606"/>
    <w:pPr>
      <w:framePr w:w="6804" w:h="2268" w:hRule="exact" w:hSpace="142" w:wrap="auto" w:hAnchor="page" w:xAlign="center" w:yAlign="bottom"/>
      <w:snapToGrid w:val="0"/>
      <w:ind w:left="2835"/>
    </w:pPr>
    <w:rPr>
      <w:rFonts w:ascii="Arial" w:hAnsi="Arial"/>
      <w:color w:val="000000"/>
      <w:sz w:val="24"/>
    </w:rPr>
  </w:style>
  <w:style w:type="paragraph" w:styleId="af2">
    <w:name w:val="List"/>
    <w:basedOn w:val="a"/>
    <w:rsid w:val="005C3606"/>
    <w:pPr>
      <w:ind w:left="425" w:hanging="425"/>
    </w:pPr>
    <w:rPr>
      <w:rFonts w:ascii="Century Schoolbook" w:hAnsi="Century Schoolbook"/>
      <w:color w:val="000000"/>
      <w:sz w:val="22"/>
    </w:rPr>
  </w:style>
  <w:style w:type="paragraph" w:styleId="23">
    <w:name w:val="List 2"/>
    <w:basedOn w:val="a"/>
    <w:rsid w:val="005C3606"/>
    <w:pPr>
      <w:ind w:left="851" w:hanging="425"/>
    </w:pPr>
    <w:rPr>
      <w:rFonts w:ascii="Century Schoolbook" w:hAnsi="Century Schoolbook"/>
      <w:color w:val="000000"/>
      <w:sz w:val="22"/>
    </w:rPr>
  </w:style>
  <w:style w:type="paragraph" w:styleId="32">
    <w:name w:val="List 3"/>
    <w:basedOn w:val="a"/>
    <w:rsid w:val="005C3606"/>
    <w:pPr>
      <w:ind w:left="1276" w:hanging="425"/>
    </w:pPr>
    <w:rPr>
      <w:rFonts w:ascii="Century Schoolbook" w:hAnsi="Century Schoolbook"/>
      <w:color w:val="000000"/>
      <w:sz w:val="22"/>
    </w:rPr>
  </w:style>
  <w:style w:type="paragraph" w:styleId="42">
    <w:name w:val="List 4"/>
    <w:basedOn w:val="a"/>
    <w:rsid w:val="005C3606"/>
    <w:pPr>
      <w:ind w:left="1701" w:hanging="425"/>
    </w:pPr>
    <w:rPr>
      <w:rFonts w:ascii="Century Schoolbook" w:hAnsi="Century Schoolbook"/>
      <w:color w:val="000000"/>
      <w:sz w:val="22"/>
    </w:rPr>
  </w:style>
  <w:style w:type="paragraph" w:styleId="52">
    <w:name w:val="List 5"/>
    <w:basedOn w:val="a"/>
    <w:rsid w:val="005C3606"/>
    <w:pPr>
      <w:ind w:left="2126" w:hanging="425"/>
    </w:pPr>
    <w:rPr>
      <w:rFonts w:ascii="Century Schoolbook" w:hAnsi="Century Schoolbook"/>
      <w:color w:val="000000"/>
      <w:sz w:val="22"/>
    </w:rPr>
  </w:style>
  <w:style w:type="paragraph" w:styleId="af3">
    <w:name w:val="List Continue"/>
    <w:basedOn w:val="a"/>
    <w:rsid w:val="005C3606"/>
    <w:pPr>
      <w:spacing w:after="180"/>
      <w:ind w:left="425"/>
    </w:pPr>
    <w:rPr>
      <w:rFonts w:ascii="Century Schoolbook" w:hAnsi="Century Schoolbook"/>
      <w:color w:val="000000"/>
      <w:sz w:val="22"/>
    </w:rPr>
  </w:style>
  <w:style w:type="paragraph" w:styleId="24">
    <w:name w:val="List Continue 2"/>
    <w:basedOn w:val="a"/>
    <w:rsid w:val="005C3606"/>
    <w:pPr>
      <w:spacing w:after="180"/>
      <w:ind w:left="850"/>
    </w:pPr>
    <w:rPr>
      <w:rFonts w:ascii="Century Schoolbook" w:hAnsi="Century Schoolbook"/>
      <w:color w:val="000000"/>
      <w:sz w:val="22"/>
    </w:rPr>
  </w:style>
  <w:style w:type="paragraph" w:styleId="33">
    <w:name w:val="List Continue 3"/>
    <w:basedOn w:val="a"/>
    <w:rsid w:val="005C3606"/>
    <w:pPr>
      <w:spacing w:after="180"/>
      <w:ind w:left="1275"/>
    </w:pPr>
    <w:rPr>
      <w:rFonts w:ascii="Century Schoolbook" w:hAnsi="Century Schoolbook"/>
      <w:color w:val="000000"/>
      <w:sz w:val="22"/>
    </w:rPr>
  </w:style>
  <w:style w:type="paragraph" w:styleId="43">
    <w:name w:val="List Continue 4"/>
    <w:basedOn w:val="a"/>
    <w:rsid w:val="005C3606"/>
    <w:pPr>
      <w:spacing w:after="180"/>
      <w:ind w:left="1700"/>
    </w:pPr>
    <w:rPr>
      <w:rFonts w:ascii="Century Schoolbook" w:hAnsi="Century Schoolbook"/>
      <w:color w:val="000000"/>
      <w:sz w:val="22"/>
    </w:rPr>
  </w:style>
  <w:style w:type="paragraph" w:styleId="53">
    <w:name w:val="List Continue 5"/>
    <w:basedOn w:val="a"/>
    <w:rsid w:val="005C3606"/>
    <w:pPr>
      <w:spacing w:after="180"/>
      <w:ind w:left="2125"/>
    </w:pPr>
    <w:rPr>
      <w:rFonts w:ascii="Century Schoolbook" w:hAnsi="Century Schoolbook"/>
      <w:color w:val="000000"/>
      <w:sz w:val="22"/>
    </w:rPr>
  </w:style>
  <w:style w:type="paragraph" w:styleId="af4">
    <w:name w:val="Note Heading"/>
    <w:basedOn w:val="a"/>
    <w:next w:val="a"/>
    <w:rsid w:val="005C3606"/>
    <w:pPr>
      <w:jc w:val="center"/>
    </w:pPr>
    <w:rPr>
      <w:rFonts w:ascii="Century Schoolbook" w:hAnsi="Century Schoolbook"/>
      <w:color w:val="000000"/>
      <w:sz w:val="22"/>
    </w:rPr>
  </w:style>
  <w:style w:type="paragraph" w:styleId="af5">
    <w:name w:val="Closing"/>
    <w:basedOn w:val="a"/>
    <w:next w:val="a"/>
    <w:rsid w:val="005C3606"/>
    <w:pPr>
      <w:jc w:val="right"/>
    </w:pPr>
    <w:rPr>
      <w:rFonts w:ascii="Century Schoolbook" w:hAnsi="Century Schoolbook"/>
      <w:color w:val="000000"/>
      <w:sz w:val="22"/>
    </w:rPr>
  </w:style>
  <w:style w:type="paragraph" w:styleId="af6">
    <w:name w:val="envelope return"/>
    <w:basedOn w:val="a"/>
    <w:rsid w:val="005C3606"/>
    <w:pPr>
      <w:snapToGrid w:val="0"/>
    </w:pPr>
    <w:rPr>
      <w:rFonts w:ascii="Arial" w:hAnsi="Arial"/>
      <w:color w:val="000000"/>
      <w:sz w:val="22"/>
    </w:rPr>
  </w:style>
  <w:style w:type="paragraph" w:styleId="10">
    <w:name w:val="index 1"/>
    <w:basedOn w:val="a"/>
    <w:next w:val="a"/>
    <w:autoRedefine/>
    <w:semiHidden/>
    <w:rsid w:val="005C3606"/>
    <w:pPr>
      <w:ind w:left="220" w:hanging="220"/>
    </w:pPr>
    <w:rPr>
      <w:rFonts w:ascii="Century Schoolbook" w:hAnsi="Century Schoolbook"/>
      <w:color w:val="000000"/>
      <w:sz w:val="22"/>
    </w:rPr>
  </w:style>
  <w:style w:type="paragraph" w:styleId="af7">
    <w:name w:val="Signature"/>
    <w:basedOn w:val="a"/>
    <w:rsid w:val="005C3606"/>
    <w:pPr>
      <w:jc w:val="right"/>
    </w:pPr>
    <w:rPr>
      <w:rFonts w:ascii="Century Schoolbook" w:hAnsi="Century Schoolbook"/>
      <w:color w:val="000000"/>
      <w:sz w:val="22"/>
    </w:rPr>
  </w:style>
  <w:style w:type="paragraph" w:styleId="af8">
    <w:name w:val="Plain Text"/>
    <w:basedOn w:val="a"/>
    <w:rsid w:val="005C3606"/>
    <w:rPr>
      <w:rFonts w:ascii="ＭＳ 明朝" w:hAnsi="Courier New"/>
      <w:color w:val="000000"/>
    </w:rPr>
  </w:style>
  <w:style w:type="paragraph" w:styleId="af9">
    <w:name w:val="Date"/>
    <w:basedOn w:val="a"/>
    <w:next w:val="a"/>
    <w:rsid w:val="005C3606"/>
    <w:rPr>
      <w:rFonts w:ascii="Century Schoolbook" w:hAnsi="Century Schoolbook"/>
      <w:color w:val="000000"/>
      <w:sz w:val="22"/>
    </w:rPr>
  </w:style>
  <w:style w:type="paragraph" w:styleId="afa">
    <w:name w:val="Title"/>
    <w:basedOn w:val="a"/>
    <w:qFormat/>
    <w:rsid w:val="005C3606"/>
    <w:pPr>
      <w:spacing w:before="240" w:after="120"/>
      <w:jc w:val="center"/>
      <w:outlineLvl w:val="0"/>
    </w:pPr>
    <w:rPr>
      <w:rFonts w:ascii="Arial" w:eastAsia="ＭＳ ゴシック" w:hAnsi="Arial"/>
      <w:color w:val="000000"/>
      <w:sz w:val="32"/>
    </w:rPr>
  </w:style>
  <w:style w:type="paragraph" w:styleId="afb">
    <w:name w:val="Subtitle"/>
    <w:basedOn w:val="a"/>
    <w:qFormat/>
    <w:rsid w:val="005C3606"/>
    <w:pPr>
      <w:jc w:val="center"/>
      <w:outlineLvl w:val="1"/>
    </w:pPr>
    <w:rPr>
      <w:rFonts w:ascii="Arial" w:eastAsia="ＭＳ ゴシック" w:hAnsi="Arial"/>
      <w:color w:val="000000"/>
      <w:sz w:val="24"/>
    </w:rPr>
  </w:style>
  <w:style w:type="paragraph" w:styleId="25">
    <w:name w:val="Body Text 2"/>
    <w:basedOn w:val="a"/>
    <w:rsid w:val="005C3606"/>
    <w:pPr>
      <w:spacing w:line="480" w:lineRule="auto"/>
    </w:pPr>
    <w:rPr>
      <w:rFonts w:ascii="Century Schoolbook" w:hAnsi="Century Schoolbook"/>
      <w:color w:val="000000"/>
      <w:sz w:val="22"/>
    </w:rPr>
  </w:style>
  <w:style w:type="paragraph" w:styleId="34">
    <w:name w:val="Body Text 3"/>
    <w:basedOn w:val="a"/>
    <w:rsid w:val="005C3606"/>
    <w:rPr>
      <w:rFonts w:ascii="Century Schoolbook" w:hAnsi="Century Schoolbook"/>
      <w:color w:val="000000"/>
      <w:sz w:val="16"/>
    </w:rPr>
  </w:style>
  <w:style w:type="paragraph" w:styleId="35">
    <w:name w:val="Body Text Indent 3"/>
    <w:basedOn w:val="a"/>
    <w:rsid w:val="005C3606"/>
    <w:pPr>
      <w:ind w:left="851"/>
    </w:pPr>
    <w:rPr>
      <w:rFonts w:ascii="Century Schoolbook" w:hAnsi="Century Schoolbook"/>
      <w:color w:val="000000"/>
      <w:sz w:val="16"/>
    </w:rPr>
  </w:style>
  <w:style w:type="paragraph" w:styleId="afc">
    <w:name w:val="Body Text First Indent"/>
    <w:basedOn w:val="a7"/>
    <w:rsid w:val="005C3606"/>
    <w:pPr>
      <w:autoSpaceDE/>
      <w:autoSpaceDN/>
      <w:adjustRightInd/>
      <w:spacing w:line="240" w:lineRule="auto"/>
      <w:ind w:firstLine="210"/>
    </w:pPr>
    <w:rPr>
      <w:rFonts w:ascii="Century Schoolbook" w:hAnsi="Century Schoolbook"/>
      <w:color w:val="000000"/>
      <w:sz w:val="22"/>
    </w:rPr>
  </w:style>
  <w:style w:type="paragraph" w:styleId="26">
    <w:name w:val="Body Text First Indent 2"/>
    <w:basedOn w:val="a4"/>
    <w:rsid w:val="005C3606"/>
    <w:pPr>
      <w:autoSpaceDE/>
      <w:autoSpaceDN/>
      <w:adjustRightInd/>
      <w:spacing w:line="240" w:lineRule="auto"/>
      <w:ind w:left="851" w:firstLine="210"/>
    </w:pPr>
    <w:rPr>
      <w:rFonts w:ascii="Century Schoolbook" w:hAnsi="Century Schoolbook"/>
      <w:color w:val="000000"/>
      <w:sz w:val="22"/>
    </w:rPr>
  </w:style>
  <w:style w:type="paragraph" w:styleId="11">
    <w:name w:val="toc 1"/>
    <w:basedOn w:val="a"/>
    <w:next w:val="a"/>
    <w:autoRedefine/>
    <w:semiHidden/>
    <w:rsid w:val="005C3606"/>
    <w:rPr>
      <w:rFonts w:ascii="Century Schoolbook" w:hAnsi="Century Schoolbook"/>
      <w:color w:val="000000"/>
      <w:sz w:val="22"/>
    </w:rPr>
  </w:style>
  <w:style w:type="paragraph" w:styleId="80">
    <w:name w:val="toc 8"/>
    <w:basedOn w:val="a"/>
    <w:next w:val="a"/>
    <w:autoRedefine/>
    <w:semiHidden/>
    <w:rsid w:val="005C3606"/>
    <w:pPr>
      <w:ind w:left="1540"/>
    </w:pPr>
    <w:rPr>
      <w:rFonts w:ascii="Century Schoolbook" w:hAnsi="Century Schoolbook"/>
      <w:color w:val="000000"/>
      <w:sz w:val="22"/>
    </w:rPr>
  </w:style>
  <w:style w:type="table" w:styleId="afd">
    <w:name w:val="Table Grid"/>
    <w:basedOn w:val="a2"/>
    <w:rsid w:val="005C3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0">
    <w:name w:val="toc 6"/>
    <w:basedOn w:val="a"/>
    <w:next w:val="a"/>
    <w:autoRedefine/>
    <w:semiHidden/>
    <w:rsid w:val="00EC501A"/>
    <w:pPr>
      <w:ind w:left="1100"/>
    </w:pPr>
    <w:rPr>
      <w:rFonts w:ascii="Century Schoolbook" w:hAnsi="Century Schoolbook"/>
      <w:color w:val="000000"/>
      <w:sz w:val="22"/>
    </w:rPr>
  </w:style>
  <w:style w:type="paragraph" w:styleId="90">
    <w:name w:val="toc 9"/>
    <w:basedOn w:val="a"/>
    <w:next w:val="a"/>
    <w:autoRedefine/>
    <w:semiHidden/>
    <w:rsid w:val="00EC501A"/>
    <w:pPr>
      <w:ind w:left="1760"/>
    </w:pPr>
    <w:rPr>
      <w:rFonts w:ascii="Century Schoolbook" w:hAnsi="Century Schoolbook"/>
      <w:color w:val="000000"/>
      <w:sz w:val="22"/>
    </w:rPr>
  </w:style>
  <w:style w:type="paragraph" w:customStyle="1" w:styleId="afe">
    <w:name w:val="注："/>
    <w:basedOn w:val="a"/>
    <w:rsid w:val="00C775F8"/>
    <w:pPr>
      <w:spacing w:beforeLines="20" w:before="70" w:line="240" w:lineRule="exact"/>
      <w:ind w:left="433" w:hangingChars="200" w:hanging="433"/>
    </w:pPr>
    <w:rPr>
      <w:rFonts w:ascii="ＭＳ 明朝"/>
      <w:sz w:val="20"/>
    </w:rPr>
  </w:style>
  <w:style w:type="paragraph" w:styleId="54">
    <w:name w:val="toc 5"/>
    <w:basedOn w:val="a"/>
    <w:next w:val="a"/>
    <w:autoRedefine/>
    <w:semiHidden/>
    <w:rsid w:val="00C775F8"/>
    <w:pPr>
      <w:ind w:left="880"/>
    </w:pPr>
    <w:rPr>
      <w:rFonts w:ascii="Century Schoolbook" w:hAnsi="Century Schoolbook"/>
      <w:color w:val="000000"/>
      <w:sz w:val="22"/>
    </w:rPr>
  </w:style>
  <w:style w:type="character" w:styleId="aff">
    <w:name w:val="Hyperlink"/>
    <w:rsid w:val="00C775F8"/>
    <w:rPr>
      <w:color w:val="0000FF"/>
      <w:u w:val="single"/>
    </w:rPr>
  </w:style>
  <w:style w:type="character" w:customStyle="1" w:styleId="a9">
    <w:name w:val="フッター (文字)"/>
    <w:link w:val="a8"/>
    <w:uiPriority w:val="99"/>
    <w:rsid w:val="006D4586"/>
    <w:rPr>
      <w:kern w:val="2"/>
      <w:sz w:val="21"/>
    </w:rPr>
  </w:style>
  <w:style w:type="character" w:styleId="aff0">
    <w:name w:val="annotation reference"/>
    <w:rsid w:val="00A26341"/>
    <w:rPr>
      <w:sz w:val="18"/>
      <w:szCs w:val="18"/>
    </w:rPr>
  </w:style>
  <w:style w:type="paragraph" w:styleId="aff1">
    <w:name w:val="annotation text"/>
    <w:basedOn w:val="a"/>
    <w:link w:val="aff2"/>
    <w:rsid w:val="00A26341"/>
    <w:pPr>
      <w:jc w:val="left"/>
    </w:pPr>
  </w:style>
  <w:style w:type="character" w:customStyle="1" w:styleId="aff2">
    <w:name w:val="コメント文字列 (文字)"/>
    <w:link w:val="aff1"/>
    <w:rsid w:val="00A26341"/>
    <w:rPr>
      <w:kern w:val="2"/>
      <w:sz w:val="21"/>
    </w:rPr>
  </w:style>
  <w:style w:type="paragraph" w:styleId="aff3">
    <w:name w:val="Revision"/>
    <w:hidden/>
    <w:uiPriority w:val="99"/>
    <w:semiHidden/>
    <w:rsid w:val="00106942"/>
    <w:rPr>
      <w:kern w:val="2"/>
      <w:sz w:val="21"/>
    </w:rPr>
  </w:style>
  <w:style w:type="paragraph" w:styleId="aff4">
    <w:name w:val="annotation subject"/>
    <w:basedOn w:val="aff1"/>
    <w:next w:val="aff1"/>
    <w:link w:val="aff5"/>
    <w:rsid w:val="008D544B"/>
    <w:rPr>
      <w:b/>
      <w:bCs/>
    </w:rPr>
  </w:style>
  <w:style w:type="character" w:customStyle="1" w:styleId="aff5">
    <w:name w:val="コメント内容 (文字)"/>
    <w:link w:val="aff4"/>
    <w:rsid w:val="008D544B"/>
    <w:rPr>
      <w:b/>
      <w:bCs/>
      <w:kern w:val="2"/>
      <w:sz w:val="21"/>
    </w:rPr>
  </w:style>
  <w:style w:type="paragraph" w:styleId="aff6">
    <w:name w:val="List Paragraph"/>
    <w:basedOn w:val="a"/>
    <w:uiPriority w:val="34"/>
    <w:qFormat/>
    <w:rsid w:val="00065326"/>
    <w:pPr>
      <w:ind w:leftChars="400" w:left="840"/>
    </w:pPr>
  </w:style>
  <w:style w:type="character" w:styleId="aff7">
    <w:name w:val="Unresolved Mention"/>
    <w:basedOn w:val="a1"/>
    <w:uiPriority w:val="99"/>
    <w:semiHidden/>
    <w:unhideWhenUsed/>
    <w:rsid w:val="00825194"/>
    <w:rPr>
      <w:color w:val="605E5C"/>
      <w:shd w:val="clear" w:color="auto" w:fill="E1DFDD"/>
    </w:rPr>
  </w:style>
  <w:style w:type="character" w:styleId="aff8">
    <w:name w:val="Mention"/>
    <w:basedOn w:val="a1"/>
    <w:uiPriority w:val="99"/>
    <w:unhideWhenUsed/>
    <w:rsid w:val="002E13A0"/>
    <w:rPr>
      <w:color w:val="2B579A"/>
      <w:shd w:val="clear" w:color="auto" w:fill="E1DFDD"/>
    </w:rPr>
  </w:style>
  <w:style w:type="paragraph" w:styleId="Web">
    <w:name w:val="Normal (Web)"/>
    <w:basedOn w:val="a"/>
    <w:uiPriority w:val="99"/>
    <w:unhideWhenUsed/>
    <w:rsid w:val="00E448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1"/>
    <w:rsid w:val="00DE37E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933437">
      <w:bodyDiv w:val="1"/>
      <w:marLeft w:val="0"/>
      <w:marRight w:val="0"/>
      <w:marTop w:val="0"/>
      <w:marBottom w:val="0"/>
      <w:divBdr>
        <w:top w:val="none" w:sz="0" w:space="0" w:color="auto"/>
        <w:left w:val="none" w:sz="0" w:space="0" w:color="auto"/>
        <w:bottom w:val="none" w:sz="0" w:space="0" w:color="auto"/>
        <w:right w:val="none" w:sz="0" w:space="0" w:color="auto"/>
      </w:divBdr>
    </w:div>
    <w:div w:id="807010969">
      <w:bodyDiv w:val="1"/>
      <w:marLeft w:val="0"/>
      <w:marRight w:val="0"/>
      <w:marTop w:val="0"/>
      <w:marBottom w:val="0"/>
      <w:divBdr>
        <w:top w:val="none" w:sz="0" w:space="0" w:color="auto"/>
        <w:left w:val="none" w:sz="0" w:space="0" w:color="auto"/>
        <w:bottom w:val="none" w:sz="0" w:space="0" w:color="auto"/>
        <w:right w:val="none" w:sz="0" w:space="0" w:color="auto"/>
      </w:divBdr>
    </w:div>
    <w:div w:id="15081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976cd4b-718a-40ed-a2a5-2668b9cf750c" xsi:nil="true"/>
    <lcf76f155ced4ddcb4097134ff3c332f xmlns="3976cd4b-718a-40ed-a2a5-2668b9cf750c">
      <Terms xmlns="http://schemas.microsoft.com/office/infopath/2007/PartnerControls"/>
    </lcf76f155ced4ddcb4097134ff3c332f>
    <TaxCatchAll xmlns="85ec59af-1a16-40a0-b163-384e34c79a5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B794B536080A84CBA795916366057A0" ma:contentTypeVersion="16" ma:contentTypeDescription="新しいドキュメントを作成します。" ma:contentTypeScope="" ma:versionID="c69b4c8fc5074b2cbddca4e7657a7de9">
  <xsd:schema xmlns:xsd="http://www.w3.org/2001/XMLSchema" xmlns:xs="http://www.w3.org/2001/XMLSchema" xmlns:p="http://schemas.microsoft.com/office/2006/metadata/properties" xmlns:ns2="3976cd4b-718a-40ed-a2a5-2668b9cf750c" xmlns:ns3="85ec59af-1a16-40a0-b163-384e34c79a5c" targetNamespace="http://schemas.microsoft.com/office/2006/metadata/properties" ma:root="true" ma:fieldsID="b5d1b3d1399d4db15a40523912adf889" ns2:_="" ns3:_="">
    <xsd:import namespace="3976cd4b-718a-40ed-a2a5-2668b9cf750c"/>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6cd4b-718a-40ed-a2a5-2668b9cf750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b9fcc5-8206-40a8-8744-37a4e8d39a7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439B3-A9B3-42C7-BF10-3301CF6FCD47}">
  <ds:schemaRefs>
    <ds:schemaRef ds:uri="http://schemas.microsoft.com/sharepoint/v3/contenttype/forms"/>
  </ds:schemaRefs>
</ds:datastoreItem>
</file>

<file path=customXml/itemProps2.xml><?xml version="1.0" encoding="utf-8"?>
<ds:datastoreItem xmlns:ds="http://schemas.openxmlformats.org/officeDocument/2006/customXml" ds:itemID="{0099DAF6-406D-4FA2-B426-65340DFE3BC1}">
  <ds:schemaRefs>
    <ds:schemaRef ds:uri="http://schemas.microsoft.com/office/2006/metadata/properties"/>
    <ds:schemaRef ds:uri="http://schemas.microsoft.com/office/infopath/2007/PartnerControls"/>
    <ds:schemaRef ds:uri="3976cd4b-718a-40ed-a2a5-2668b9cf750c"/>
    <ds:schemaRef ds:uri="85ec59af-1a16-40a0-b163-384e34c79a5c"/>
  </ds:schemaRefs>
</ds:datastoreItem>
</file>

<file path=customXml/itemProps3.xml><?xml version="1.0" encoding="utf-8"?>
<ds:datastoreItem xmlns:ds="http://schemas.openxmlformats.org/officeDocument/2006/customXml" ds:itemID="{283FD913-CE59-44C6-AD8F-D04626F52403}">
  <ds:schemaRefs>
    <ds:schemaRef ds:uri="http://schemas.openxmlformats.org/officeDocument/2006/bibliography"/>
  </ds:schemaRefs>
</ds:datastoreItem>
</file>

<file path=customXml/itemProps4.xml><?xml version="1.0" encoding="utf-8"?>
<ds:datastoreItem xmlns:ds="http://schemas.openxmlformats.org/officeDocument/2006/customXml" ds:itemID="{0337BB5A-F555-4438-80F8-86DF63E8A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6cd4b-718a-40ed-a2a5-2668b9cf750c"/>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349</Words>
  <Characters>1995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0x0101001B794B536080A84CBA795916366057A0</vt:lpwstr>
  </property>
</Properties>
</file>